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A33C" w14:textId="55549310" w:rsidR="00EC2544" w:rsidRDefault="003E4039" w:rsidP="00EC2544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17AD9E8" wp14:editId="0EA5BF09">
            <wp:extent cx="1345721" cy="1881514"/>
            <wp:effectExtent l="0" t="0" r="6985" b="4445"/>
            <wp:docPr id="5241728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43" cy="189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143D0" w14:textId="73284F18" w:rsidR="009C0701" w:rsidRPr="009C0701" w:rsidRDefault="00AD552C" w:rsidP="009C0701">
      <w:pPr>
        <w:rPr>
          <w:rFonts w:ascii="Times New Roman" w:eastAsia="宋体" w:hAnsi="Times New Roman" w:cs="Times New Roman"/>
          <w:sz w:val="28"/>
          <w:szCs w:val="28"/>
        </w:rPr>
      </w:pPr>
      <w:r w:rsidRPr="00AD552C">
        <w:rPr>
          <w:rFonts w:ascii="Times New Roman" w:eastAsia="宋体" w:hAnsi="Times New Roman" w:cs="Times New Roman" w:hint="eastAsia"/>
          <w:sz w:val="28"/>
          <w:szCs w:val="28"/>
        </w:rPr>
        <w:t>初小静，女，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1988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年出生，山东烟台人，博士</w:t>
      </w:r>
      <w:r w:rsidR="00E509F6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中国科学院烟台海岸带研究所高级工程师。主要研究方向为滨海湿地生态学，聚焦于群落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-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生态系统尺度上滨海湿地碳循环关键过程对气候变化的响应机制。主持和参与国家自然科学基金、国家重点研发计划、中国科学院战略性先导科技专项等科研项目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10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余项。以第一作者</w:t>
      </w:r>
      <w:r w:rsidR="00845D9C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通讯作者在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Agricultural and Forest Meteorology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1465B7" w:rsidRPr="00AD552C">
        <w:rPr>
          <w:rFonts w:ascii="Times New Roman" w:eastAsia="宋体" w:hAnsi="Times New Roman" w:cs="Times New Roman" w:hint="eastAsia"/>
          <w:sz w:val="28"/>
          <w:szCs w:val="28"/>
        </w:rPr>
        <w:t>Functional Ecology</w:t>
      </w:r>
      <w:r w:rsidR="001465B7" w:rsidRPr="00AD552C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Marine Pollution Bulletin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Journal of Plant Ecology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《</w:t>
      </w:r>
      <w:r>
        <w:rPr>
          <w:rFonts w:ascii="Times New Roman" w:eastAsia="宋体" w:hAnsi="Times New Roman" w:cs="Times New Roman" w:hint="eastAsia"/>
          <w:sz w:val="28"/>
          <w:szCs w:val="28"/>
        </w:rPr>
        <w:t>应用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生态学报》《</w:t>
      </w:r>
      <w:r>
        <w:rPr>
          <w:rFonts w:ascii="Times New Roman" w:eastAsia="宋体" w:hAnsi="Times New Roman" w:cs="Times New Roman" w:hint="eastAsia"/>
          <w:sz w:val="28"/>
          <w:szCs w:val="28"/>
        </w:rPr>
        <w:t>植物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生态学报》等</w:t>
      </w:r>
      <w:r>
        <w:rPr>
          <w:rFonts w:ascii="Times New Roman" w:eastAsia="宋体" w:hAnsi="Times New Roman" w:cs="Times New Roman" w:hint="eastAsia"/>
          <w:sz w:val="28"/>
          <w:szCs w:val="28"/>
        </w:rPr>
        <w:t>国内外</w:t>
      </w:r>
      <w:r w:rsidR="00B8545C">
        <w:rPr>
          <w:rFonts w:ascii="Times New Roman" w:eastAsia="宋体" w:hAnsi="Times New Roman" w:cs="Times New Roman" w:hint="eastAsia"/>
          <w:sz w:val="28"/>
          <w:szCs w:val="28"/>
        </w:rPr>
        <w:t>知名学术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期刊发表论文</w:t>
      </w:r>
      <w:r>
        <w:rPr>
          <w:rFonts w:ascii="Times New Roman" w:eastAsia="宋体" w:hAnsi="Times New Roman" w:cs="Times New Roman" w:hint="eastAsia"/>
          <w:sz w:val="28"/>
          <w:szCs w:val="28"/>
        </w:rPr>
        <w:t>十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余篇，参编滨海湿地领域专著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部，参与起草</w:t>
      </w:r>
      <w:r w:rsidR="001465B7">
        <w:rPr>
          <w:rFonts w:ascii="Times New Roman" w:eastAsia="宋体" w:hAnsi="Times New Roman" w:cs="Times New Roman" w:hint="eastAsia"/>
          <w:sz w:val="28"/>
          <w:szCs w:val="28"/>
        </w:rPr>
        <w:t>山东省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标准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AD552C">
        <w:rPr>
          <w:rFonts w:ascii="Times New Roman" w:eastAsia="宋体" w:hAnsi="Times New Roman" w:cs="Times New Roman" w:hint="eastAsia"/>
          <w:sz w:val="28"/>
          <w:szCs w:val="28"/>
        </w:rPr>
        <w:t>项。</w:t>
      </w:r>
    </w:p>
    <w:p w14:paraId="66ABC196" w14:textId="7A85E27B" w:rsidR="009C0701" w:rsidRPr="009C0701" w:rsidRDefault="009C0701" w:rsidP="009C0701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C0701">
        <w:rPr>
          <w:rFonts w:ascii="Times New Roman" w:eastAsia="宋体" w:hAnsi="Times New Roman" w:cs="Times New Roman"/>
          <w:b/>
          <w:bCs/>
          <w:sz w:val="28"/>
          <w:szCs w:val="28"/>
        </w:rPr>
        <w:t>教育经历：</w:t>
      </w:r>
      <w:r w:rsidRPr="009C0701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</w:p>
    <w:p w14:paraId="662E7FB7" w14:textId="77777777" w:rsidR="009C0701" w:rsidRPr="009C0701" w:rsidRDefault="009C0701" w:rsidP="009C0701">
      <w:pPr>
        <w:rPr>
          <w:rFonts w:ascii="Times New Roman" w:eastAsia="宋体" w:hAnsi="Times New Roman" w:cs="Times New Roman"/>
          <w:sz w:val="24"/>
          <w:szCs w:val="24"/>
        </w:rPr>
      </w:pPr>
      <w:r w:rsidRPr="009C0701">
        <w:rPr>
          <w:rFonts w:ascii="Times New Roman" w:eastAsia="宋体" w:hAnsi="Times New Roman" w:cs="Times New Roman"/>
          <w:sz w:val="24"/>
          <w:szCs w:val="24"/>
        </w:rPr>
        <w:t>（</w:t>
      </w:r>
      <w:r w:rsidRPr="009C0701">
        <w:rPr>
          <w:rFonts w:ascii="Times New Roman" w:eastAsia="宋体" w:hAnsi="Times New Roman" w:cs="Times New Roman"/>
          <w:sz w:val="24"/>
          <w:szCs w:val="24"/>
        </w:rPr>
        <w:t>1</w:t>
      </w:r>
      <w:r w:rsidRPr="009C0701">
        <w:rPr>
          <w:rFonts w:ascii="Times New Roman" w:eastAsia="宋体" w:hAnsi="Times New Roman" w:cs="Times New Roman"/>
          <w:sz w:val="24"/>
          <w:szCs w:val="24"/>
        </w:rPr>
        <w:t>）</w:t>
      </w:r>
      <w:r w:rsidRPr="009C0701">
        <w:rPr>
          <w:rFonts w:ascii="Times New Roman" w:eastAsia="宋体" w:hAnsi="Times New Roman" w:cs="Times New Roman"/>
          <w:sz w:val="24"/>
          <w:szCs w:val="24"/>
        </w:rPr>
        <w:t>2015-09</w:t>
      </w:r>
      <w:r w:rsidRPr="009C0701">
        <w:rPr>
          <w:rFonts w:ascii="Times New Roman" w:eastAsia="宋体" w:hAnsi="Times New Roman" w:cs="Times New Roman"/>
          <w:sz w:val="24"/>
          <w:szCs w:val="24"/>
        </w:rPr>
        <w:t>至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2018-06, </w:t>
      </w:r>
      <w:r w:rsidRPr="009C0701">
        <w:rPr>
          <w:rFonts w:ascii="Times New Roman" w:eastAsia="宋体" w:hAnsi="Times New Roman" w:cs="Times New Roman"/>
          <w:sz w:val="24"/>
          <w:szCs w:val="24"/>
        </w:rPr>
        <w:t>中国科学院烟台海岸带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研究所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环境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科学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博士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20E68E30" w14:textId="77777777" w:rsidR="009C0701" w:rsidRPr="009C0701" w:rsidRDefault="009C0701" w:rsidP="009C0701">
      <w:pPr>
        <w:rPr>
          <w:rFonts w:ascii="Times New Roman" w:eastAsia="宋体" w:hAnsi="Times New Roman" w:cs="Times New Roman"/>
          <w:sz w:val="24"/>
          <w:szCs w:val="24"/>
        </w:rPr>
      </w:pPr>
      <w:r w:rsidRPr="009C0701">
        <w:rPr>
          <w:rFonts w:ascii="Times New Roman" w:eastAsia="宋体" w:hAnsi="Times New Roman" w:cs="Times New Roman"/>
          <w:sz w:val="24"/>
          <w:szCs w:val="24"/>
        </w:rPr>
        <w:t>（</w:t>
      </w:r>
      <w:r w:rsidRPr="009C0701">
        <w:rPr>
          <w:rFonts w:ascii="Times New Roman" w:eastAsia="宋体" w:hAnsi="Times New Roman" w:cs="Times New Roman"/>
          <w:sz w:val="24"/>
          <w:szCs w:val="24"/>
        </w:rPr>
        <w:t>2</w:t>
      </w:r>
      <w:r w:rsidRPr="009C0701">
        <w:rPr>
          <w:rFonts w:ascii="Times New Roman" w:eastAsia="宋体" w:hAnsi="Times New Roman" w:cs="Times New Roman"/>
          <w:sz w:val="24"/>
          <w:szCs w:val="24"/>
        </w:rPr>
        <w:t>）</w:t>
      </w:r>
      <w:r w:rsidRPr="009C0701">
        <w:rPr>
          <w:rFonts w:ascii="Times New Roman" w:eastAsia="宋体" w:hAnsi="Times New Roman" w:cs="Times New Roman"/>
          <w:sz w:val="24"/>
          <w:szCs w:val="24"/>
        </w:rPr>
        <w:t>2012-09</w:t>
      </w:r>
      <w:r w:rsidRPr="009C0701">
        <w:rPr>
          <w:rFonts w:ascii="Times New Roman" w:eastAsia="宋体" w:hAnsi="Times New Roman" w:cs="Times New Roman"/>
          <w:sz w:val="24"/>
          <w:szCs w:val="24"/>
        </w:rPr>
        <w:t>至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2015-06, </w:t>
      </w:r>
      <w:r w:rsidRPr="009C0701">
        <w:rPr>
          <w:rFonts w:ascii="Times New Roman" w:eastAsia="宋体" w:hAnsi="Times New Roman" w:cs="Times New Roman"/>
          <w:sz w:val="24"/>
          <w:szCs w:val="24"/>
        </w:rPr>
        <w:t>中国科学院烟台海岸带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研究所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环境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工程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硕士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47E980D5" w14:textId="77777777" w:rsidR="009C0701" w:rsidRPr="009C0701" w:rsidRDefault="009C0701" w:rsidP="009C0701">
      <w:pPr>
        <w:rPr>
          <w:rFonts w:ascii="Times New Roman" w:eastAsia="宋体" w:hAnsi="Times New Roman" w:cs="Times New Roman"/>
          <w:sz w:val="24"/>
          <w:szCs w:val="24"/>
        </w:rPr>
      </w:pPr>
      <w:r w:rsidRPr="009C0701">
        <w:rPr>
          <w:rFonts w:ascii="Times New Roman" w:eastAsia="宋体" w:hAnsi="Times New Roman" w:cs="Times New Roman"/>
          <w:sz w:val="24"/>
          <w:szCs w:val="24"/>
        </w:rPr>
        <w:t>（</w:t>
      </w:r>
      <w:r w:rsidRPr="009C0701">
        <w:rPr>
          <w:rFonts w:ascii="Times New Roman" w:eastAsia="宋体" w:hAnsi="Times New Roman" w:cs="Times New Roman"/>
          <w:sz w:val="24"/>
          <w:szCs w:val="24"/>
        </w:rPr>
        <w:t>3</w:t>
      </w:r>
      <w:r w:rsidRPr="009C0701">
        <w:rPr>
          <w:rFonts w:ascii="Times New Roman" w:eastAsia="宋体" w:hAnsi="Times New Roman" w:cs="Times New Roman"/>
          <w:sz w:val="24"/>
          <w:szCs w:val="24"/>
        </w:rPr>
        <w:t>）</w:t>
      </w:r>
      <w:r w:rsidRPr="009C0701">
        <w:rPr>
          <w:rFonts w:ascii="Times New Roman" w:eastAsia="宋体" w:hAnsi="Times New Roman" w:cs="Times New Roman"/>
          <w:sz w:val="24"/>
          <w:szCs w:val="24"/>
        </w:rPr>
        <w:t>2008-09</w:t>
      </w:r>
      <w:r w:rsidRPr="009C0701">
        <w:rPr>
          <w:rFonts w:ascii="Times New Roman" w:eastAsia="宋体" w:hAnsi="Times New Roman" w:cs="Times New Roman"/>
          <w:sz w:val="24"/>
          <w:szCs w:val="24"/>
        </w:rPr>
        <w:t>至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2012-06, </w:t>
      </w:r>
      <w:r w:rsidRPr="009C0701">
        <w:rPr>
          <w:rFonts w:ascii="Times New Roman" w:eastAsia="宋体" w:hAnsi="Times New Roman" w:cs="Times New Roman"/>
          <w:sz w:val="24"/>
          <w:szCs w:val="24"/>
        </w:rPr>
        <w:t>山东师范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大学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环境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科学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学士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64004A76" w14:textId="7D4E7F35" w:rsidR="009C0701" w:rsidRPr="009C0701" w:rsidRDefault="009C0701" w:rsidP="009C0701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C0701">
        <w:rPr>
          <w:rFonts w:ascii="Times New Roman" w:eastAsia="宋体" w:hAnsi="Times New Roman" w:cs="Times New Roman"/>
          <w:b/>
          <w:bCs/>
          <w:sz w:val="28"/>
          <w:szCs w:val="28"/>
        </w:rPr>
        <w:t>工作经历：</w:t>
      </w:r>
      <w:r w:rsidRPr="009C0701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</w:p>
    <w:p w14:paraId="7A357DF6" w14:textId="77777777" w:rsidR="009C0701" w:rsidRPr="009C0701" w:rsidRDefault="009C0701" w:rsidP="009C0701">
      <w:pPr>
        <w:rPr>
          <w:rFonts w:ascii="Times New Roman" w:eastAsia="宋体" w:hAnsi="Times New Roman" w:cs="Times New Roman"/>
          <w:sz w:val="24"/>
          <w:szCs w:val="24"/>
        </w:rPr>
      </w:pPr>
      <w:r w:rsidRPr="009C0701">
        <w:rPr>
          <w:rFonts w:ascii="Times New Roman" w:eastAsia="宋体" w:hAnsi="Times New Roman" w:cs="Times New Roman"/>
          <w:sz w:val="24"/>
          <w:szCs w:val="24"/>
        </w:rPr>
        <w:t>（</w:t>
      </w:r>
      <w:r w:rsidRPr="009C0701">
        <w:rPr>
          <w:rFonts w:ascii="Times New Roman" w:eastAsia="宋体" w:hAnsi="Times New Roman" w:cs="Times New Roman"/>
          <w:sz w:val="24"/>
          <w:szCs w:val="24"/>
        </w:rPr>
        <w:t>1</w:t>
      </w:r>
      <w:r w:rsidRPr="009C0701">
        <w:rPr>
          <w:rFonts w:ascii="Times New Roman" w:eastAsia="宋体" w:hAnsi="Times New Roman" w:cs="Times New Roman"/>
          <w:sz w:val="24"/>
          <w:szCs w:val="24"/>
        </w:rPr>
        <w:t>）</w:t>
      </w:r>
      <w:r w:rsidRPr="009C0701">
        <w:rPr>
          <w:rFonts w:ascii="Times New Roman" w:eastAsia="宋体" w:hAnsi="Times New Roman" w:cs="Times New Roman"/>
          <w:sz w:val="24"/>
          <w:szCs w:val="24"/>
        </w:rPr>
        <w:t>2022-11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至今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中国科学院烟台海岸带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研究所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海岸带环境过程与生态修复重点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实验室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高级工程师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12E3230" w14:textId="77777777" w:rsidR="009C0701" w:rsidRPr="00361A1D" w:rsidRDefault="009C0701" w:rsidP="009C0701">
      <w:pPr>
        <w:rPr>
          <w:rFonts w:ascii="Times New Roman" w:eastAsia="宋体" w:hAnsi="Times New Roman" w:cs="Times New Roman"/>
          <w:sz w:val="24"/>
          <w:szCs w:val="24"/>
        </w:rPr>
      </w:pPr>
      <w:r w:rsidRPr="009C0701">
        <w:rPr>
          <w:rFonts w:ascii="Times New Roman" w:eastAsia="宋体" w:hAnsi="Times New Roman" w:cs="Times New Roman"/>
          <w:sz w:val="24"/>
          <w:szCs w:val="24"/>
        </w:rPr>
        <w:t>（</w:t>
      </w:r>
      <w:r w:rsidRPr="009C0701">
        <w:rPr>
          <w:rFonts w:ascii="Times New Roman" w:eastAsia="宋体" w:hAnsi="Times New Roman" w:cs="Times New Roman"/>
          <w:sz w:val="24"/>
          <w:szCs w:val="24"/>
        </w:rPr>
        <w:t>2</w:t>
      </w:r>
      <w:r w:rsidRPr="009C0701">
        <w:rPr>
          <w:rFonts w:ascii="Times New Roman" w:eastAsia="宋体" w:hAnsi="Times New Roman" w:cs="Times New Roman"/>
          <w:sz w:val="24"/>
          <w:szCs w:val="24"/>
        </w:rPr>
        <w:t>）</w:t>
      </w:r>
      <w:r w:rsidRPr="009C0701">
        <w:rPr>
          <w:rFonts w:ascii="Times New Roman" w:eastAsia="宋体" w:hAnsi="Times New Roman" w:cs="Times New Roman"/>
          <w:sz w:val="24"/>
          <w:szCs w:val="24"/>
        </w:rPr>
        <w:t>2018-07</w:t>
      </w:r>
      <w:r w:rsidRPr="009C0701">
        <w:rPr>
          <w:rFonts w:ascii="Times New Roman" w:eastAsia="宋体" w:hAnsi="Times New Roman" w:cs="Times New Roman"/>
          <w:sz w:val="24"/>
          <w:szCs w:val="24"/>
        </w:rPr>
        <w:t>至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2022-10, </w:t>
      </w:r>
      <w:r w:rsidRPr="009C0701">
        <w:rPr>
          <w:rFonts w:ascii="Times New Roman" w:eastAsia="宋体" w:hAnsi="Times New Roman" w:cs="Times New Roman"/>
          <w:sz w:val="24"/>
          <w:szCs w:val="24"/>
        </w:rPr>
        <w:t>中国科学院烟台海岸带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研究所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海岸带环境过程与生态修复重点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实验室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工程师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5F86D604" w14:textId="0A56860B" w:rsidR="009C0701" w:rsidRPr="009C0701" w:rsidRDefault="009C0701" w:rsidP="009C0701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C070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讲授课程：</w:t>
      </w:r>
    </w:p>
    <w:p w14:paraId="09B8FB03" w14:textId="6E402146" w:rsidR="009C0701" w:rsidRPr="00361A1D" w:rsidRDefault="009C0701" w:rsidP="009C0701">
      <w:pPr>
        <w:rPr>
          <w:rFonts w:ascii="Times New Roman" w:eastAsia="宋体" w:hAnsi="Times New Roman" w:cs="Times New Roman"/>
          <w:sz w:val="24"/>
          <w:szCs w:val="24"/>
        </w:rPr>
      </w:pPr>
      <w:r w:rsidRPr="00361A1D">
        <w:rPr>
          <w:rFonts w:ascii="Times New Roman" w:eastAsia="宋体" w:hAnsi="Times New Roman" w:cs="Times New Roman" w:hint="eastAsia"/>
          <w:sz w:val="24"/>
          <w:szCs w:val="24"/>
        </w:rPr>
        <w:t>地理学野外工作方法</w:t>
      </w:r>
    </w:p>
    <w:p w14:paraId="796E7ACC" w14:textId="6D716775" w:rsidR="009C0701" w:rsidRPr="009C0701" w:rsidRDefault="009C0701" w:rsidP="009C0701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C070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招生专业：</w:t>
      </w:r>
    </w:p>
    <w:p w14:paraId="79232AEF" w14:textId="444AAA57" w:rsidR="009C0701" w:rsidRPr="00361A1D" w:rsidRDefault="009C0701" w:rsidP="009C0701">
      <w:pPr>
        <w:rPr>
          <w:rFonts w:ascii="Times New Roman" w:eastAsia="宋体" w:hAnsi="Times New Roman" w:cs="Times New Roman"/>
          <w:sz w:val="24"/>
          <w:szCs w:val="24"/>
        </w:rPr>
      </w:pPr>
      <w:r w:rsidRPr="00361A1D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自然地理学</w:t>
      </w:r>
    </w:p>
    <w:p w14:paraId="144843F7" w14:textId="7B2D4E4D" w:rsidR="009C0701" w:rsidRPr="009C0701" w:rsidRDefault="009C0701" w:rsidP="009C0701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C070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科研项目</w:t>
      </w:r>
      <w:r w:rsidRPr="009C0701"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 w:rsidRPr="009C0701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</w:p>
    <w:p w14:paraId="33641D31" w14:textId="105B3E0A" w:rsidR="009C0701" w:rsidRPr="009C0701" w:rsidRDefault="009C0701" w:rsidP="009C0701">
      <w:pPr>
        <w:rPr>
          <w:rFonts w:ascii="Times New Roman" w:eastAsia="宋体" w:hAnsi="Times New Roman" w:cs="Times New Roman"/>
          <w:sz w:val="24"/>
          <w:szCs w:val="24"/>
        </w:rPr>
      </w:pPr>
      <w:r w:rsidRPr="00361A1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361A1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361A1D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C0701">
        <w:rPr>
          <w:rFonts w:ascii="Times New Roman" w:eastAsia="宋体" w:hAnsi="Times New Roman" w:cs="Times New Roman"/>
          <w:sz w:val="24"/>
          <w:szCs w:val="24"/>
        </w:rPr>
        <w:t>国家重点研发项目子课题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, 2022YFF080210104, </w:t>
      </w:r>
      <w:r w:rsidRPr="009C0701">
        <w:rPr>
          <w:rFonts w:ascii="Times New Roman" w:eastAsia="宋体" w:hAnsi="Times New Roman" w:cs="Times New Roman"/>
          <w:sz w:val="24"/>
          <w:szCs w:val="24"/>
        </w:rPr>
        <w:t>盐沼湿地典型生态过程对环境变化的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响应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2022-12-01</w:t>
      </w:r>
      <w:r w:rsidRPr="009C0701">
        <w:rPr>
          <w:rFonts w:ascii="Times New Roman" w:eastAsia="宋体" w:hAnsi="Times New Roman" w:cs="Times New Roman"/>
          <w:sz w:val="24"/>
          <w:szCs w:val="24"/>
        </w:rPr>
        <w:t>至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2027-12-31,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71</w:t>
      </w:r>
      <w:r w:rsidRPr="009C0701">
        <w:rPr>
          <w:rFonts w:ascii="Times New Roman" w:eastAsia="宋体" w:hAnsi="Times New Roman" w:cs="Times New Roman"/>
          <w:sz w:val="24"/>
          <w:szCs w:val="24"/>
        </w:rPr>
        <w:t>万元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/>
          <w:sz w:val="24"/>
          <w:szCs w:val="24"/>
        </w:rPr>
        <w:t>主持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47889330" w14:textId="5DE03D30" w:rsidR="009C0701" w:rsidRPr="009C0701" w:rsidRDefault="009C0701" w:rsidP="009C0701">
      <w:pPr>
        <w:rPr>
          <w:rFonts w:ascii="Times New Roman" w:eastAsia="宋体" w:hAnsi="Times New Roman" w:cs="Times New Roman"/>
          <w:sz w:val="24"/>
          <w:szCs w:val="24"/>
        </w:rPr>
      </w:pPr>
      <w:r w:rsidRPr="009C0701">
        <w:rPr>
          <w:rFonts w:ascii="Times New Roman" w:eastAsia="宋体" w:hAnsi="Times New Roman" w:cs="Times New Roman"/>
          <w:sz w:val="24"/>
          <w:szCs w:val="24"/>
        </w:rPr>
        <w:t>（</w:t>
      </w:r>
      <w:r w:rsidRPr="009C0701">
        <w:rPr>
          <w:rFonts w:ascii="Times New Roman" w:eastAsia="宋体" w:hAnsi="Times New Roman" w:cs="Times New Roman"/>
          <w:sz w:val="24"/>
          <w:szCs w:val="24"/>
        </w:rPr>
        <w:t>2</w:t>
      </w:r>
      <w:r w:rsidRPr="009C0701">
        <w:rPr>
          <w:rFonts w:ascii="Times New Roman" w:eastAsia="宋体" w:hAnsi="Times New Roman" w:cs="Times New Roman"/>
          <w:sz w:val="24"/>
          <w:szCs w:val="24"/>
        </w:rPr>
        <w:t>）国家自然青年科学基金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项目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42101117, </w:t>
      </w:r>
      <w:r w:rsidRPr="009C0701">
        <w:rPr>
          <w:rFonts w:ascii="Times New Roman" w:eastAsia="宋体" w:hAnsi="Times New Roman" w:cs="Times New Roman"/>
          <w:sz w:val="24"/>
          <w:szCs w:val="24"/>
        </w:rPr>
        <w:t>春季降雨量变化对滨海盐沼湿地植物光合碳分配的影响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机制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2022-01-01</w:t>
      </w:r>
      <w:r w:rsidRPr="009C0701">
        <w:rPr>
          <w:rFonts w:ascii="Times New Roman" w:eastAsia="宋体" w:hAnsi="Times New Roman" w:cs="Times New Roman"/>
          <w:sz w:val="24"/>
          <w:szCs w:val="24"/>
        </w:rPr>
        <w:t>至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2024-12-31,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30</w:t>
      </w:r>
      <w:r w:rsidRPr="009C0701">
        <w:rPr>
          <w:rFonts w:ascii="Times New Roman" w:eastAsia="宋体" w:hAnsi="Times New Roman" w:cs="Times New Roman"/>
          <w:sz w:val="24"/>
          <w:szCs w:val="24"/>
        </w:rPr>
        <w:t>万元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 w:hint="eastAsia"/>
          <w:sz w:val="24"/>
          <w:szCs w:val="24"/>
        </w:rPr>
        <w:t>主持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5D837CC4" w14:textId="2AD8E544" w:rsidR="009C0701" w:rsidRPr="009C0701" w:rsidRDefault="009C0701" w:rsidP="009C0701">
      <w:pPr>
        <w:rPr>
          <w:rFonts w:ascii="Times New Roman" w:eastAsia="宋体" w:hAnsi="Times New Roman" w:cs="Times New Roman"/>
          <w:sz w:val="24"/>
          <w:szCs w:val="24"/>
        </w:rPr>
      </w:pPr>
      <w:r w:rsidRPr="009C070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361A1D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9C0701">
        <w:rPr>
          <w:rFonts w:ascii="Times New Roman" w:eastAsia="宋体" w:hAnsi="Times New Roman" w:cs="Times New Roman" w:hint="eastAsia"/>
          <w:sz w:val="24"/>
          <w:szCs w:val="24"/>
        </w:rPr>
        <w:t>）山东省自然科学博士基金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, ZR2019BC106, </w:t>
      </w:r>
      <w:r w:rsidRPr="009C0701">
        <w:rPr>
          <w:rFonts w:ascii="Times New Roman" w:eastAsia="宋体" w:hAnsi="Times New Roman" w:cs="Times New Roman" w:hint="eastAsia"/>
          <w:sz w:val="24"/>
          <w:szCs w:val="24"/>
        </w:rPr>
        <w:t>开垦对黄河三角洲非潮汐湿地生态系统</w:t>
      </w:r>
      <w:r w:rsidRPr="009C0701">
        <w:rPr>
          <w:rFonts w:ascii="Times New Roman" w:eastAsia="宋体" w:hAnsi="Times New Roman" w:cs="Times New Roman"/>
          <w:sz w:val="24"/>
          <w:szCs w:val="24"/>
        </w:rPr>
        <w:t>CO</w:t>
      </w:r>
      <w:r w:rsidRPr="009C0701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9C0701">
        <w:rPr>
          <w:rFonts w:ascii="Times New Roman" w:eastAsia="宋体" w:hAnsi="Times New Roman" w:cs="Times New Roman" w:hint="eastAsia"/>
          <w:sz w:val="24"/>
          <w:szCs w:val="24"/>
        </w:rPr>
        <w:t>交换的影响过程及</w:t>
      </w:r>
      <w:proofErr w:type="gramStart"/>
      <w:r w:rsidRPr="009C0701">
        <w:rPr>
          <w:rFonts w:ascii="Times New Roman" w:eastAsia="宋体" w:hAnsi="Times New Roman" w:cs="Times New Roman" w:hint="eastAsia"/>
          <w:sz w:val="24"/>
          <w:szCs w:val="24"/>
        </w:rPr>
        <w:t>机制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2019-07</w:t>
      </w:r>
      <w:r w:rsidRPr="009C0701">
        <w:rPr>
          <w:rFonts w:ascii="Times New Roman" w:eastAsia="宋体" w:hAnsi="Times New Roman" w:cs="Times New Roman" w:hint="eastAsia"/>
          <w:sz w:val="24"/>
          <w:szCs w:val="24"/>
        </w:rPr>
        <w:t>至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2022-06, </w:t>
      </w:r>
      <w:proofErr w:type="gramStart"/>
      <w:r w:rsidRPr="009C0701">
        <w:rPr>
          <w:rFonts w:ascii="Times New Roman" w:eastAsia="宋体" w:hAnsi="Times New Roman" w:cs="Times New Roman"/>
          <w:sz w:val="24"/>
          <w:szCs w:val="24"/>
        </w:rPr>
        <w:t>9</w:t>
      </w:r>
      <w:r w:rsidRPr="009C0701">
        <w:rPr>
          <w:rFonts w:ascii="Times New Roman" w:eastAsia="宋体" w:hAnsi="Times New Roman" w:cs="Times New Roman" w:hint="eastAsia"/>
          <w:sz w:val="24"/>
          <w:szCs w:val="24"/>
        </w:rPr>
        <w:t>万元</w:t>
      </w:r>
      <w:r w:rsidRPr="009C0701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0701">
        <w:rPr>
          <w:rFonts w:ascii="Times New Roman" w:eastAsia="宋体" w:hAnsi="Times New Roman" w:cs="Times New Roman" w:hint="eastAsia"/>
          <w:sz w:val="24"/>
          <w:szCs w:val="24"/>
        </w:rPr>
        <w:t>主持</w:t>
      </w:r>
      <w:r w:rsidRPr="009C070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6C724E7" w14:textId="692D6C08" w:rsidR="009C0701" w:rsidRPr="00361A1D" w:rsidRDefault="009C0701" w:rsidP="009C0701">
      <w:pPr>
        <w:rPr>
          <w:rFonts w:ascii="Times New Roman" w:eastAsia="宋体" w:hAnsi="Times New Roman" w:cs="Times New Roman"/>
          <w:sz w:val="24"/>
          <w:szCs w:val="24"/>
        </w:rPr>
      </w:pPr>
      <w:r w:rsidRPr="00361A1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361A1D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361A1D">
        <w:rPr>
          <w:rFonts w:ascii="Times New Roman" w:eastAsia="宋体" w:hAnsi="Times New Roman" w:cs="Times New Roman" w:hint="eastAsia"/>
          <w:sz w:val="24"/>
          <w:szCs w:val="24"/>
        </w:rPr>
        <w:t>）山东省黄河三角洲生态环境重点实验室开放基金，降雨季节分配变化对黄河三角洲滨海湿地碳收支的影响</w:t>
      </w:r>
      <w:proofErr w:type="gramStart"/>
      <w:r w:rsidRPr="00361A1D">
        <w:rPr>
          <w:rFonts w:ascii="Times New Roman" w:eastAsia="宋体" w:hAnsi="Times New Roman" w:cs="Times New Roman" w:hint="eastAsia"/>
          <w:sz w:val="24"/>
          <w:szCs w:val="24"/>
        </w:rPr>
        <w:t>机制</w:t>
      </w:r>
      <w:r w:rsidRPr="00361A1D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361A1D">
        <w:rPr>
          <w:rFonts w:ascii="Times New Roman" w:eastAsia="宋体" w:hAnsi="Times New Roman" w:cs="Times New Roman"/>
          <w:sz w:val="24"/>
          <w:szCs w:val="24"/>
        </w:rPr>
        <w:t xml:space="preserve"> 2021-01-01</w:t>
      </w:r>
      <w:r w:rsidRPr="00361A1D">
        <w:rPr>
          <w:rFonts w:ascii="Times New Roman" w:eastAsia="宋体" w:hAnsi="Times New Roman" w:cs="Times New Roman" w:hint="eastAsia"/>
          <w:sz w:val="24"/>
          <w:szCs w:val="24"/>
        </w:rPr>
        <w:t>至</w:t>
      </w:r>
      <w:proofErr w:type="gramStart"/>
      <w:r w:rsidRPr="00361A1D">
        <w:rPr>
          <w:rFonts w:ascii="Times New Roman" w:eastAsia="宋体" w:hAnsi="Times New Roman" w:cs="Times New Roman"/>
          <w:sz w:val="24"/>
          <w:szCs w:val="24"/>
        </w:rPr>
        <w:t>2022-12-31,</w:t>
      </w:r>
      <w:proofErr w:type="gramEnd"/>
      <w:r w:rsidRPr="00361A1D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sz w:val="24"/>
          <w:szCs w:val="24"/>
        </w:rPr>
        <w:t>3.3</w:t>
      </w:r>
      <w:r w:rsidRPr="00361A1D">
        <w:rPr>
          <w:rFonts w:ascii="Times New Roman" w:eastAsia="宋体" w:hAnsi="Times New Roman" w:cs="Times New Roman" w:hint="eastAsia"/>
          <w:sz w:val="24"/>
          <w:szCs w:val="24"/>
        </w:rPr>
        <w:t>万元</w:t>
      </w:r>
      <w:r w:rsidRPr="00361A1D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361A1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61A1D">
        <w:rPr>
          <w:rFonts w:ascii="Times New Roman" w:eastAsia="宋体" w:hAnsi="Times New Roman" w:cs="Times New Roman" w:hint="eastAsia"/>
          <w:sz w:val="24"/>
          <w:szCs w:val="24"/>
        </w:rPr>
        <w:t>主持</w:t>
      </w:r>
    </w:p>
    <w:p w14:paraId="64B21674" w14:textId="77777777" w:rsidR="00552EA1" w:rsidRPr="00916D19" w:rsidRDefault="00552EA1" w:rsidP="00552EA1">
      <w:pPr>
        <w:pStyle w:val="2"/>
        <w:rPr>
          <w:rFonts w:ascii="宋体" w:eastAsia="宋体" w:hAnsi="宋体" w:hint="eastAsia"/>
          <w:b/>
          <w:bCs/>
          <w:color w:val="000000" w:themeColor="text1"/>
          <w:sz w:val="28"/>
          <w:szCs w:val="28"/>
          <w:lang w:eastAsia="zh-CN"/>
        </w:rPr>
      </w:pPr>
      <w:r w:rsidRPr="00916D19">
        <w:rPr>
          <w:rFonts w:ascii="宋体" w:eastAsia="宋体" w:hAnsi="宋体" w:hint="eastAsia"/>
          <w:b/>
          <w:bCs/>
          <w:color w:val="000000" w:themeColor="text1"/>
          <w:sz w:val="28"/>
          <w:szCs w:val="28"/>
          <w:lang w:eastAsia="zh-CN"/>
        </w:rPr>
        <w:t>学术专著：</w:t>
      </w:r>
    </w:p>
    <w:p w14:paraId="1F145029" w14:textId="77777777" w:rsidR="00552EA1" w:rsidRPr="00361A1D" w:rsidRDefault="00552EA1" w:rsidP="00552EA1">
      <w:pPr>
        <w:tabs>
          <w:tab w:val="left" w:pos="879"/>
          <w:tab w:val="left" w:pos="3855"/>
        </w:tabs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361A1D">
        <w:rPr>
          <w:rFonts w:ascii="Times New Roman" w:eastAsia="宋体" w:hAnsi="Times New Roman" w:cs="Times New Roman"/>
          <w:sz w:val="24"/>
          <w:szCs w:val="24"/>
        </w:rPr>
        <w:t>（</w:t>
      </w:r>
      <w:r w:rsidRPr="00361A1D">
        <w:rPr>
          <w:rFonts w:ascii="Times New Roman" w:eastAsia="宋体" w:hAnsi="Times New Roman" w:cs="Times New Roman"/>
          <w:sz w:val="24"/>
          <w:szCs w:val="24"/>
        </w:rPr>
        <w:t>1</w:t>
      </w:r>
      <w:r w:rsidRPr="00361A1D">
        <w:rPr>
          <w:rFonts w:ascii="Times New Roman" w:eastAsia="宋体" w:hAnsi="Times New Roman" w:cs="Times New Roman"/>
          <w:sz w:val="24"/>
          <w:szCs w:val="24"/>
        </w:rPr>
        <w:t>）</w:t>
      </w:r>
      <w:proofErr w:type="gramStart"/>
      <w:r w:rsidRPr="00361A1D">
        <w:rPr>
          <w:rFonts w:ascii="Times New Roman" w:eastAsia="宋体" w:hAnsi="Times New Roman" w:cs="Times New Roman"/>
          <w:sz w:val="24"/>
          <w:szCs w:val="24"/>
        </w:rPr>
        <w:t>韩广轩</w:t>
      </w:r>
      <w:r w:rsidRPr="00361A1D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361A1D">
        <w:rPr>
          <w:rFonts w:ascii="Times New Roman" w:eastAsia="宋体" w:hAnsi="Times New Roman" w:cs="Times New Roman"/>
          <w:spacing w:val="4"/>
          <w:sz w:val="24"/>
          <w:szCs w:val="24"/>
        </w:rPr>
        <w:t xml:space="preserve"> </w:t>
      </w:r>
      <w:r w:rsidRPr="00361A1D">
        <w:rPr>
          <w:rFonts w:ascii="Times New Roman" w:eastAsia="宋体" w:hAnsi="Times New Roman" w:cs="Times New Roman"/>
          <w:b/>
          <w:sz w:val="24"/>
          <w:szCs w:val="24"/>
        </w:rPr>
        <w:t>初小</w:t>
      </w:r>
      <w:proofErr w:type="gramStart"/>
      <w:r w:rsidRPr="00361A1D">
        <w:rPr>
          <w:rFonts w:ascii="Times New Roman" w:eastAsia="宋体" w:hAnsi="Times New Roman" w:cs="Times New Roman"/>
          <w:b/>
          <w:spacing w:val="6"/>
          <w:sz w:val="24"/>
          <w:szCs w:val="24"/>
        </w:rPr>
        <w:t>静</w:t>
      </w:r>
      <w:r w:rsidRPr="00361A1D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361A1D">
        <w:rPr>
          <w:rFonts w:ascii="Times New Roman" w:eastAsia="宋体" w:hAnsi="Times New Roman" w:cs="Times New Roman"/>
          <w:spacing w:val="12"/>
          <w:sz w:val="24"/>
          <w:szCs w:val="24"/>
        </w:rPr>
        <w:t xml:space="preserve"> </w:t>
      </w:r>
      <w:r w:rsidRPr="00361A1D">
        <w:rPr>
          <w:rFonts w:ascii="Times New Roman" w:eastAsia="宋体" w:hAnsi="Times New Roman" w:cs="Times New Roman"/>
          <w:sz w:val="24"/>
          <w:szCs w:val="24"/>
        </w:rPr>
        <w:t>赵</w:t>
      </w:r>
      <w:proofErr w:type="gramStart"/>
      <w:r w:rsidRPr="00361A1D">
        <w:rPr>
          <w:rFonts w:ascii="Times New Roman" w:eastAsia="宋体" w:hAnsi="Times New Roman" w:cs="Times New Roman"/>
          <w:sz w:val="24"/>
          <w:szCs w:val="24"/>
        </w:rPr>
        <w:t>明亮</w:t>
      </w:r>
      <w:r w:rsidRPr="00361A1D">
        <w:rPr>
          <w:rFonts w:ascii="Times New Roman" w:eastAsia="宋体" w:hAnsi="Times New Roman" w:cs="Times New Roman"/>
          <w:sz w:val="24"/>
          <w:szCs w:val="24"/>
        </w:rPr>
        <w:t>.</w:t>
      </w:r>
      <w:proofErr w:type="gramEnd"/>
      <w:r w:rsidRPr="00361A1D">
        <w:rPr>
          <w:rFonts w:ascii="Times New Roman" w:eastAsia="宋体" w:hAnsi="Times New Roman" w:cs="Times New Roman"/>
          <w:spacing w:val="12"/>
          <w:sz w:val="24"/>
          <w:szCs w:val="24"/>
        </w:rPr>
        <w:t xml:space="preserve"> </w:t>
      </w:r>
      <w:r w:rsidRPr="00361A1D">
        <w:rPr>
          <w:rFonts w:ascii="Times New Roman" w:eastAsia="宋体" w:hAnsi="Times New Roman" w:cs="Times New Roman"/>
          <w:sz w:val="24"/>
          <w:szCs w:val="24"/>
        </w:rPr>
        <w:t>黄河三角洲湿地碳循环与碳</w:t>
      </w:r>
      <w:proofErr w:type="gramStart"/>
      <w:r w:rsidRPr="00361A1D">
        <w:rPr>
          <w:rFonts w:ascii="Times New Roman" w:eastAsia="宋体" w:hAnsi="Times New Roman" w:cs="Times New Roman"/>
          <w:sz w:val="24"/>
          <w:szCs w:val="24"/>
        </w:rPr>
        <w:t>收支</w:t>
      </w:r>
      <w:r w:rsidRPr="00361A1D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361A1D">
        <w:rPr>
          <w:rFonts w:ascii="Times New Roman" w:eastAsia="宋体" w:hAnsi="Times New Roman" w:cs="Times New Roman"/>
          <w:spacing w:val="11"/>
          <w:sz w:val="24"/>
          <w:szCs w:val="24"/>
        </w:rPr>
        <w:t xml:space="preserve"> </w:t>
      </w:r>
      <w:r w:rsidRPr="00361A1D">
        <w:rPr>
          <w:rFonts w:ascii="Times New Roman" w:eastAsia="宋体" w:hAnsi="Times New Roman" w:cs="Times New Roman"/>
          <w:sz w:val="24"/>
          <w:szCs w:val="24"/>
        </w:rPr>
        <w:t>科学</w:t>
      </w:r>
      <w:proofErr w:type="gramStart"/>
      <w:r w:rsidRPr="00361A1D">
        <w:rPr>
          <w:rFonts w:ascii="Times New Roman" w:eastAsia="宋体" w:hAnsi="Times New Roman" w:cs="Times New Roman"/>
          <w:sz w:val="24"/>
          <w:szCs w:val="24"/>
        </w:rPr>
        <w:t>出版社</w:t>
      </w:r>
      <w:r w:rsidRPr="00361A1D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Pr="00361A1D">
        <w:rPr>
          <w:rFonts w:ascii="Times New Roman" w:eastAsia="宋体" w:hAnsi="Times New Roman" w:cs="Times New Roman"/>
          <w:spacing w:val="12"/>
          <w:sz w:val="24"/>
          <w:szCs w:val="24"/>
        </w:rPr>
        <w:t xml:space="preserve"> </w:t>
      </w:r>
      <w:r w:rsidRPr="00361A1D">
        <w:rPr>
          <w:rFonts w:ascii="Times New Roman" w:eastAsia="宋体" w:hAnsi="Times New Roman" w:cs="Times New Roman"/>
          <w:sz w:val="24"/>
          <w:szCs w:val="24"/>
        </w:rPr>
        <w:t>2021.</w:t>
      </w:r>
      <w:r w:rsidRPr="00361A1D">
        <w:rPr>
          <w:rFonts w:ascii="Times New Roman" w:eastAsia="宋体" w:hAnsi="Times New Roman" w:cs="Times New Roman"/>
          <w:spacing w:val="-6"/>
          <w:sz w:val="24"/>
          <w:szCs w:val="24"/>
        </w:rPr>
        <w:t xml:space="preserve"> </w:t>
      </w:r>
    </w:p>
    <w:p w14:paraId="6953FD93" w14:textId="77777777" w:rsidR="00552EA1" w:rsidRPr="00916D19" w:rsidRDefault="00552EA1" w:rsidP="00552EA1">
      <w:pPr>
        <w:pStyle w:val="2"/>
        <w:rPr>
          <w:rFonts w:ascii="宋体" w:eastAsia="宋体" w:hAnsi="宋体" w:hint="eastAsia"/>
          <w:b/>
          <w:bCs/>
          <w:color w:val="000000" w:themeColor="text1"/>
          <w:sz w:val="28"/>
          <w:szCs w:val="28"/>
          <w:lang w:eastAsia="zh-CN"/>
        </w:rPr>
      </w:pPr>
      <w:r w:rsidRPr="00916D19">
        <w:rPr>
          <w:rFonts w:ascii="宋体" w:eastAsia="宋体" w:hAnsi="宋体" w:hint="eastAsia"/>
          <w:b/>
          <w:bCs/>
          <w:color w:val="000000" w:themeColor="text1"/>
          <w:sz w:val="28"/>
          <w:szCs w:val="28"/>
          <w:lang w:eastAsia="zh-CN"/>
        </w:rPr>
        <w:t>标准：</w:t>
      </w:r>
    </w:p>
    <w:p w14:paraId="5633D195" w14:textId="1C37365B" w:rsidR="00552EA1" w:rsidRPr="00361A1D" w:rsidRDefault="00552EA1" w:rsidP="00552EA1">
      <w:pPr>
        <w:pStyle w:val="2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</w:pPr>
      <w:r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（</w:t>
      </w:r>
      <w:r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1</w:t>
      </w:r>
      <w:r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）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山东省地方标准：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韩广轩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初小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静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谢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宝华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马元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庆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路峰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宋维民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秦华伟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赵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明亮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王晓杰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李培广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于洋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刘继晨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.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《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海洋生态系统碳储量调查与评估技术规范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 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第</w:t>
      </w:r>
      <w:proofErr w:type="gramEnd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2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部分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盐沼湿地》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(DB37/T 4882.2</w:t>
      </w:r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—</w:t>
      </w:r>
      <w:proofErr w:type="gramStart"/>
      <w:r w:rsidR="00361A1D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2025)</w:t>
      </w:r>
      <w:proofErr w:type="gramEnd"/>
    </w:p>
    <w:p w14:paraId="2B9FF297" w14:textId="57471124" w:rsidR="00960585" w:rsidRPr="009D4E85" w:rsidRDefault="00960585" w:rsidP="009D4E85">
      <w:pPr>
        <w:pStyle w:val="2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</w:pP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（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2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）</w:t>
      </w:r>
      <w:r w:rsidR="00B8545C"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山东省地方标准：</w:t>
      </w:r>
      <w:proofErr w:type="gramStart"/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韩广轩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Pr="009D4E8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谢</w:t>
      </w:r>
      <w:proofErr w:type="gramStart"/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宝华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Pr="009D4E8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王晓杰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Pr="009D4E8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马元</w:t>
      </w:r>
      <w:proofErr w:type="gramStart"/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庆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Pr="009D4E8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宋秀凯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Pr="009D4E8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路峰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Pr="009D4E8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朱书玉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,</w:t>
      </w:r>
      <w:proofErr w:type="gramEnd"/>
      <w:r w:rsidRPr="009D4E8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初小</w:t>
      </w:r>
      <w:proofErr w:type="gramStart"/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静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.</w:t>
      </w:r>
      <w:proofErr w:type="gramEnd"/>
      <w:r w:rsidRPr="009D4E85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山东省标准《盐沼湿地生态修复指南》</w:t>
      </w:r>
      <w:r w:rsidR="00361A1D"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(DB37/T 4853</w:t>
      </w:r>
      <w:r w:rsidR="00361A1D"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—</w:t>
      </w:r>
      <w:proofErr w:type="gramStart"/>
      <w:r w:rsidR="00361A1D" w:rsidRPr="009D4E8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2025)</w:t>
      </w:r>
      <w:proofErr w:type="gramEnd"/>
    </w:p>
    <w:p w14:paraId="1CFC3186" w14:textId="77777777" w:rsidR="00552EA1" w:rsidRPr="00361A1D" w:rsidRDefault="00552EA1" w:rsidP="00552EA1">
      <w:pPr>
        <w:pStyle w:val="2"/>
        <w:rPr>
          <w:rFonts w:ascii="宋体" w:eastAsia="宋体" w:hAnsi="宋体" w:hint="eastAsia"/>
          <w:b/>
          <w:bCs/>
          <w:color w:val="000000" w:themeColor="text1"/>
          <w:sz w:val="28"/>
          <w:szCs w:val="28"/>
          <w:lang w:eastAsia="zh-CN"/>
        </w:rPr>
      </w:pPr>
      <w:r w:rsidRPr="00361A1D">
        <w:rPr>
          <w:rFonts w:ascii="宋体" w:eastAsia="宋体" w:hAnsi="宋体" w:hint="eastAsia"/>
          <w:b/>
          <w:bCs/>
          <w:color w:val="000000" w:themeColor="text1"/>
          <w:sz w:val="28"/>
          <w:szCs w:val="28"/>
          <w:lang w:eastAsia="zh-CN"/>
        </w:rPr>
        <w:t>奖项：</w:t>
      </w:r>
    </w:p>
    <w:p w14:paraId="1204A6D7" w14:textId="5321FA8C" w:rsidR="00552EA1" w:rsidRPr="00361A1D" w:rsidRDefault="00552EA1" w:rsidP="00C36152">
      <w:pPr>
        <w:pStyle w:val="2"/>
        <w:numPr>
          <w:ilvl w:val="0"/>
          <w:numId w:val="11"/>
        </w:numPr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</w:pP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2023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年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8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月，滨海盐沼湿地生态修复关键技术与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应用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.</w:t>
      </w:r>
      <w:proofErr w:type="gramEnd"/>
      <w:r w:rsidR="00845D9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自然资源科学技术二等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奖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.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自然资源科学技术奖励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委员会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.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韩广轩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谢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宝华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武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海涛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聂明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王晓杰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王光美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宋维民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初小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静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刘晓玲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李培广（</w:t>
      </w:r>
      <w:r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8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/10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）</w:t>
      </w:r>
    </w:p>
    <w:p w14:paraId="578152AE" w14:textId="017E4F77" w:rsidR="00552EA1" w:rsidRPr="00361A1D" w:rsidRDefault="00552EA1" w:rsidP="00C36152">
      <w:pPr>
        <w:pStyle w:val="2"/>
        <w:numPr>
          <w:ilvl w:val="0"/>
          <w:numId w:val="11"/>
        </w:numPr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</w:pP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2023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年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2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月，山东省沿海互花米草防治技术与示范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应用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.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山东省自然资源科学技术二等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奖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.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bookmarkStart w:id="0" w:name="OLE_LINK2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山东省自然资源科学技术奖励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委员会</w:t>
      </w:r>
      <w:bookmarkEnd w:id="0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.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韩广轩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谢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宝华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王晓杰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王建萍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孔范龙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孙威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宋维民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王森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姚建亭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,</w:t>
      </w:r>
      <w:proofErr w:type="gramEnd"/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初小静（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1</w:t>
      </w:r>
      <w:r w:rsidRPr="00361A1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CN"/>
        </w:rPr>
        <w:t>0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/10</w:t>
      </w:r>
      <w:r w:rsidRPr="00361A1D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  <w:t>）</w:t>
      </w:r>
    </w:p>
    <w:p w14:paraId="3D8EC059" w14:textId="3025F6AF" w:rsidR="00AA7DB4" w:rsidRDefault="00AA7DB4" w:rsidP="00552EA1">
      <w:pPr>
        <w:pStyle w:val="2"/>
        <w:jc w:val="both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595DDE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  <w:lang w:eastAsia="zh-CN"/>
        </w:rPr>
        <w:t>代表性论文：</w:t>
      </w:r>
    </w:p>
    <w:p w14:paraId="2A288F1A" w14:textId="46307A75" w:rsidR="00595DDE" w:rsidRPr="003D6C67" w:rsidRDefault="00595DDE" w:rsidP="00595DDE">
      <w:pPr>
        <w:pStyle w:val="a8"/>
        <w:numPr>
          <w:ilvl w:val="0"/>
          <w:numId w:val="6"/>
        </w:numPr>
        <w:tabs>
          <w:tab w:val="left" w:pos="879"/>
        </w:tabs>
        <w:autoSpaceDE w:val="0"/>
        <w:autoSpaceDN w:val="0"/>
        <w:spacing w:before="130"/>
        <w:ind w:right="209" w:firstLineChars="0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Zhang HQ, Han GX, Jia WL, Huang WX, Zhang XS, </w:t>
      </w:r>
      <w:r w:rsidR="00B304EB">
        <w:rPr>
          <w:rFonts w:ascii="Times New Roman" w:hAnsi="Times New Roman" w:cs="Times New Roman" w:hint="eastAsia"/>
          <w:sz w:val="24"/>
          <w:szCs w:val="24"/>
        </w:rPr>
        <w:t>Wang XJ, Zhao ML, Xie BH, Lu F, Song JB,</w:t>
      </w:r>
      <w:r w:rsidR="00B304EB" w:rsidRPr="00535AC4">
        <w:rPr>
          <w:rFonts w:ascii="Times New Roman" w:hAnsi="Times New Roman" w:cs="Times New Roman" w:hint="eastAsia"/>
          <w:sz w:val="24"/>
          <w:szCs w:val="24"/>
        </w:rPr>
        <w:t xml:space="preserve"> Zhang W, </w:t>
      </w:r>
      <w:r w:rsidR="00B304EB" w:rsidRPr="00CC7A44">
        <w:rPr>
          <w:rFonts w:ascii="Times New Roman" w:hAnsi="Times New Roman" w:cs="Times New Roman" w:hint="eastAsia"/>
          <w:b/>
          <w:bCs/>
          <w:sz w:val="24"/>
          <w:szCs w:val="24"/>
        </w:rPr>
        <w:t>Chu XJ</w:t>
      </w:r>
      <w:r w:rsidR="00535AC4" w:rsidRPr="00CC7A44">
        <w:rPr>
          <w:rFonts w:ascii="Times New Roman" w:hAnsi="Times New Roman" w:cs="Times New Roman" w:hint="eastAsia"/>
          <w:b/>
          <w:bCs/>
          <w:sz w:val="24"/>
          <w:szCs w:val="24"/>
        </w:rPr>
        <w:t>*</w:t>
      </w:r>
      <w:r w:rsidR="00B304EB" w:rsidRPr="00535AC4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535AC4" w:rsidRPr="00535AC4">
        <w:rPr>
          <w:rFonts w:ascii="Times New Roman" w:hAnsi="Times New Roman" w:cs="Times New Roman" w:hint="eastAsia"/>
          <w:sz w:val="24"/>
          <w:szCs w:val="24"/>
        </w:rPr>
        <w:t xml:space="preserve">2025. </w:t>
      </w:r>
      <w:r w:rsidR="00B304EB" w:rsidRPr="00535AC4">
        <w:rPr>
          <w:rFonts w:ascii="Times New Roman" w:hAnsi="Times New Roman" w:cs="Times New Roman" w:hint="eastAsia"/>
          <w:sz w:val="24"/>
          <w:szCs w:val="24"/>
        </w:rPr>
        <w:t>Soil CO</w:t>
      </w:r>
      <w:r w:rsidR="00B304EB" w:rsidRPr="00535AC4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="00B304EB" w:rsidRPr="00535AC4">
        <w:rPr>
          <w:rFonts w:ascii="Times New Roman" w:hAnsi="Times New Roman" w:cs="Times New Roman" w:hint="eastAsia"/>
          <w:sz w:val="24"/>
          <w:szCs w:val="24"/>
        </w:rPr>
        <w:t xml:space="preserve"> not CH</w:t>
      </w:r>
      <w:r w:rsidR="00B304EB" w:rsidRPr="00535AC4">
        <w:rPr>
          <w:rFonts w:ascii="Times New Roman" w:hAnsi="Times New Roman" w:cs="Times New Roman" w:hint="eastAsia"/>
          <w:sz w:val="24"/>
          <w:szCs w:val="24"/>
          <w:vertAlign w:val="subscript"/>
        </w:rPr>
        <w:t>4</w:t>
      </w:r>
      <w:r w:rsidR="00B304EB" w:rsidRPr="00535AC4">
        <w:rPr>
          <w:rFonts w:ascii="Times New Roman" w:hAnsi="Times New Roman" w:cs="Times New Roman" w:hint="eastAsia"/>
          <w:sz w:val="24"/>
          <w:szCs w:val="24"/>
        </w:rPr>
        <w:t xml:space="preserve"> flux determines soil carbon emission response to seasonal precipitation variation in a brackish wetland. </w:t>
      </w:r>
      <w:r w:rsidR="00B304EB" w:rsidRPr="00535AC4">
        <w:rPr>
          <w:rFonts w:ascii="Times New Roman" w:hAnsi="Times New Roman" w:cs="Times New Roman" w:hint="eastAsia"/>
          <w:i/>
          <w:iCs/>
          <w:sz w:val="24"/>
          <w:szCs w:val="24"/>
        </w:rPr>
        <w:t>Journal of Plant Ecology</w:t>
      </w:r>
      <w:r w:rsidR="00B304EB" w:rsidRPr="00535AC4">
        <w:rPr>
          <w:rFonts w:ascii="Times New Roman" w:hAnsi="Times New Roman" w:cs="Times New Roman" w:hint="eastAsia"/>
          <w:sz w:val="24"/>
          <w:szCs w:val="24"/>
        </w:rPr>
        <w:t>.</w:t>
      </w:r>
      <w:r w:rsidR="00B304EB" w:rsidRPr="00535AC4">
        <w:rPr>
          <w:rStyle w:val="a7"/>
          <w:rFonts w:hint="eastAsia"/>
        </w:rPr>
        <w:t xml:space="preserve"> </w:t>
      </w:r>
      <w:hyperlink r:id="rId8" w:history="1">
        <w:r w:rsidR="003D6C67" w:rsidRPr="007C4180">
          <w:rPr>
            <w:rStyle w:val="a7"/>
            <w:rFonts w:ascii="Times New Roman" w:hAnsi="Times New Roman" w:cs="Times New Roman"/>
            <w:sz w:val="24"/>
            <w:szCs w:val="24"/>
          </w:rPr>
          <w:t>https://doi.org/10.1093/jpe/rtaf138</w:t>
        </w:r>
      </w:hyperlink>
    </w:p>
    <w:p w14:paraId="62AE7E66" w14:textId="004B8B8C" w:rsidR="003D6C67" w:rsidRPr="00960585" w:rsidRDefault="003D6C67" w:rsidP="003D6C67">
      <w:pPr>
        <w:pStyle w:val="ab"/>
        <w:numPr>
          <w:ilvl w:val="0"/>
          <w:numId w:val="6"/>
        </w:numPr>
        <w:shd w:val="clear" w:color="auto" w:fill="FFFFFF"/>
        <w:tabs>
          <w:tab w:val="left" w:pos="321"/>
        </w:tabs>
        <w:spacing w:before="240" w:beforeAutospacing="0" w:afterLines="50" w:after="156" w:afterAutospacing="0" w:line="276" w:lineRule="auto"/>
        <w:rPr>
          <w:rFonts w:ascii="Times New Roman" w:cs="Times New Roman" w:hint="eastAsia"/>
          <w:b/>
        </w:rPr>
      </w:pPr>
      <w:r w:rsidRPr="00D31536">
        <w:rPr>
          <w:rFonts w:ascii="Times New Roman" w:hAnsi="Times New Roman" w:cs="Times New Roman" w:hint="eastAsia"/>
          <w:bCs/>
        </w:rPr>
        <w:t xml:space="preserve">Wei SY, Paytan A, </w:t>
      </w:r>
      <w:r w:rsidRPr="00CC7A44">
        <w:rPr>
          <w:rFonts w:ascii="Times New Roman" w:hAnsi="Times New Roman" w:cs="Times New Roman" w:hint="eastAsia"/>
          <w:b/>
        </w:rPr>
        <w:t>Chu XJ</w:t>
      </w:r>
      <w:r w:rsidRPr="00D31536">
        <w:rPr>
          <w:rFonts w:ascii="Times New Roman" w:hAnsi="Times New Roman" w:cs="Times New Roman" w:hint="eastAsia"/>
          <w:bCs/>
        </w:rPr>
        <w:t xml:space="preserve">, Zhang XS, Song WM, Wan XJ, Li PG, Han GX*. 2025. Vegetation Types Shift Physiological and Phenological Controls on Carbon Sink Strength in a Coastal Zone. </w:t>
      </w:r>
      <w:r w:rsidRPr="00D31536">
        <w:rPr>
          <w:rFonts w:ascii="Times New Roman" w:hAnsi="Times New Roman" w:cs="Times New Roman"/>
          <w:bCs/>
          <w:i/>
          <w:iCs/>
        </w:rPr>
        <w:t>Global Change Biology</w:t>
      </w:r>
      <w:r w:rsidRPr="00D31536">
        <w:rPr>
          <w:rFonts w:ascii="Times New Roman" w:hAnsi="Times New Roman" w:cs="Times New Roman" w:hint="eastAsia"/>
          <w:bCs/>
        </w:rPr>
        <w:t xml:space="preserve">, 31: e70029. </w:t>
      </w:r>
    </w:p>
    <w:p w14:paraId="7978F5D8" w14:textId="295450D3" w:rsidR="00960585" w:rsidRDefault="00960585" w:rsidP="00960585">
      <w:pPr>
        <w:pStyle w:val="ab"/>
        <w:numPr>
          <w:ilvl w:val="0"/>
          <w:numId w:val="6"/>
        </w:numPr>
        <w:shd w:val="clear" w:color="auto" w:fill="FFFFFF"/>
        <w:tabs>
          <w:tab w:val="left" w:pos="321"/>
        </w:tabs>
        <w:spacing w:before="240" w:beforeAutospacing="0" w:afterLines="50" w:after="156" w:afterAutospacing="0" w:line="276" w:lineRule="auto"/>
        <w:rPr>
          <w:rFonts w:ascii="Times New Roman" w:cs="Times New Roman" w:hint="eastAsia"/>
        </w:rPr>
      </w:pPr>
      <w:r w:rsidRPr="00E07D4B">
        <w:rPr>
          <w:rFonts w:ascii="Times New Roman" w:cs="Times New Roman" w:hint="eastAsia"/>
        </w:rPr>
        <w:lastRenderedPageBreak/>
        <w:t>Sun, B</w:t>
      </w:r>
      <w:r>
        <w:rPr>
          <w:rFonts w:ascii="Times New Roman" w:cs="Times New Roman" w:hint="eastAsia"/>
        </w:rPr>
        <w:t>Y</w:t>
      </w:r>
      <w:r w:rsidRPr="00E07D4B">
        <w:rPr>
          <w:rFonts w:ascii="Times New Roman" w:cs="Times New Roman" w:hint="eastAsia"/>
        </w:rPr>
        <w:t>, Sun, R</w:t>
      </w:r>
      <w:r>
        <w:rPr>
          <w:rFonts w:ascii="Times New Roman" w:cs="Times New Roman" w:hint="eastAsia"/>
        </w:rPr>
        <w:t>F</w:t>
      </w:r>
      <w:r w:rsidRPr="00E07D4B">
        <w:rPr>
          <w:rFonts w:ascii="Times New Roman" w:cs="Times New Roman" w:hint="eastAsia"/>
        </w:rPr>
        <w:t>, Xu, J</w:t>
      </w:r>
      <w:r>
        <w:rPr>
          <w:rFonts w:ascii="Times New Roman" w:cs="Times New Roman" w:hint="eastAsia"/>
        </w:rPr>
        <w:t>J</w:t>
      </w:r>
      <w:r w:rsidRPr="00E07D4B">
        <w:rPr>
          <w:rFonts w:ascii="Times New Roman" w:cs="Times New Roman" w:hint="eastAsia"/>
        </w:rPr>
        <w:t>, Gao, W</w:t>
      </w:r>
      <w:r>
        <w:rPr>
          <w:rFonts w:ascii="Times New Roman" w:cs="Times New Roman" w:hint="eastAsia"/>
        </w:rPr>
        <w:t>J</w:t>
      </w:r>
      <w:r w:rsidRPr="00E07D4B">
        <w:rPr>
          <w:rFonts w:ascii="Times New Roman" w:cs="Times New Roman" w:hint="eastAsia"/>
        </w:rPr>
        <w:t>,</w:t>
      </w:r>
      <w:r w:rsidRPr="00CC7A44">
        <w:rPr>
          <w:rFonts w:ascii="Times New Roman" w:cs="Times New Roman" w:hint="eastAsia"/>
          <w:b/>
          <w:bCs/>
        </w:rPr>
        <w:t xml:space="preserve"> Chu, XJ</w:t>
      </w:r>
      <w:r w:rsidRPr="00E07D4B">
        <w:rPr>
          <w:rFonts w:ascii="Times New Roman" w:cs="Times New Roman" w:hint="eastAsia"/>
        </w:rPr>
        <w:t>, Yuan, H</w:t>
      </w:r>
      <w:r>
        <w:rPr>
          <w:rFonts w:ascii="Times New Roman" w:cs="Times New Roman" w:hint="eastAsia"/>
        </w:rPr>
        <w:t>L</w:t>
      </w:r>
      <w:r w:rsidRPr="00E07D4B">
        <w:rPr>
          <w:rFonts w:ascii="Times New Roman" w:cs="Times New Roman" w:hint="eastAsia"/>
        </w:rPr>
        <w:t xml:space="preserve">, </w:t>
      </w:r>
      <w:r>
        <w:rPr>
          <w:rFonts w:ascii="Times New Roman" w:cs="Times New Roman" w:hint="eastAsia"/>
        </w:rPr>
        <w:t>Wan FX, Yan LM, Han GX, Xia JY, Nie M</w:t>
      </w:r>
      <w:r w:rsidRPr="00E07D4B">
        <w:rPr>
          <w:rFonts w:ascii="Times New Roman" w:cs="Times New Roman" w:hint="eastAsia"/>
        </w:rPr>
        <w:t>. 2025. Warming</w:t>
      </w:r>
      <w:r w:rsidRPr="00E07D4B">
        <w:rPr>
          <w:rFonts w:ascii="Times New Roman" w:cs="Times New Roman" w:hint="eastAsia"/>
        </w:rPr>
        <w:t>‐</w:t>
      </w:r>
      <w:r w:rsidRPr="00E07D4B">
        <w:rPr>
          <w:rFonts w:ascii="Times New Roman" w:cs="Times New Roman" w:hint="eastAsia"/>
        </w:rPr>
        <w:t xml:space="preserve">induced plant species shifts lead to substantial losses of wetland soil carbon. </w:t>
      </w:r>
      <w:r w:rsidRPr="00960585">
        <w:rPr>
          <w:rFonts w:ascii="Times New Roman" w:cs="Times New Roman" w:hint="eastAsia"/>
          <w:i/>
          <w:iCs/>
        </w:rPr>
        <w:t>Ecology Letters</w:t>
      </w:r>
      <w:r w:rsidRPr="00E07D4B">
        <w:rPr>
          <w:rFonts w:ascii="Times New Roman" w:cs="Times New Roman" w:hint="eastAsia"/>
        </w:rPr>
        <w:t>, 28(5), e70129.</w:t>
      </w:r>
    </w:p>
    <w:p w14:paraId="675E1F6C" w14:textId="4544B390" w:rsidR="00CC7A44" w:rsidRPr="00E07D4B" w:rsidRDefault="00CC7A44" w:rsidP="00960585">
      <w:pPr>
        <w:pStyle w:val="ab"/>
        <w:numPr>
          <w:ilvl w:val="0"/>
          <w:numId w:val="6"/>
        </w:numPr>
        <w:shd w:val="clear" w:color="auto" w:fill="FFFFFF"/>
        <w:tabs>
          <w:tab w:val="left" w:pos="321"/>
        </w:tabs>
        <w:spacing w:before="240" w:beforeAutospacing="0" w:afterLines="50" w:after="156" w:afterAutospacing="0" w:line="276" w:lineRule="auto"/>
        <w:rPr>
          <w:rFonts w:ascii="Times New Roman" w:cs="Times New Roman" w:hint="eastAsia"/>
        </w:rPr>
      </w:pPr>
      <w:bookmarkStart w:id="1" w:name="_Hlk207717888"/>
      <w:r>
        <w:rPr>
          <w:rFonts w:ascii="Times New Roman" w:cs="Times New Roman" w:hint="eastAsia"/>
        </w:rPr>
        <w:t xml:space="preserve">Wang LJ, Zhao ML, Nie M*, Paytan A, Santos IR, Wang XJ, Cao QX, Song WM, </w:t>
      </w:r>
      <w:r w:rsidRPr="00CC7A44">
        <w:rPr>
          <w:rFonts w:ascii="Times New Roman" w:cs="Times New Roman" w:hint="eastAsia"/>
          <w:b/>
          <w:bCs/>
        </w:rPr>
        <w:t>Chu XJ</w:t>
      </w:r>
      <w:r>
        <w:rPr>
          <w:rFonts w:ascii="Times New Roman" w:cs="Times New Roman" w:hint="eastAsia"/>
        </w:rPr>
        <w:t xml:space="preserve">, Han GX*. 2025. </w:t>
      </w:r>
      <w:r w:rsidRPr="00CC7A44">
        <w:rPr>
          <w:rFonts w:ascii="Times New Roman" w:cs="Times New Roman" w:hint="eastAsia"/>
        </w:rPr>
        <w:t>Thresholds of Wetland Carbon Sink Regulation by Water Level</w:t>
      </w:r>
      <w:r>
        <w:rPr>
          <w:rFonts w:ascii="Times New Roman" w:cs="Times New Roman" w:hint="eastAsia"/>
        </w:rPr>
        <w:t xml:space="preserve">, </w:t>
      </w:r>
      <w:r w:rsidRPr="00CC7A44">
        <w:rPr>
          <w:rFonts w:ascii="Times New Roman" w:cs="Times New Roman" w:hint="eastAsia"/>
          <w:i/>
          <w:iCs/>
        </w:rPr>
        <w:t>Environmental Science and Technology</w:t>
      </w:r>
      <w:r>
        <w:rPr>
          <w:rFonts w:ascii="Times New Roman" w:cs="Times New Roman" w:hint="eastAsia"/>
        </w:rPr>
        <w:t>, 59(27), 13811-13819.</w:t>
      </w:r>
    </w:p>
    <w:bookmarkEnd w:id="1"/>
    <w:p w14:paraId="60B5F638" w14:textId="1448065B" w:rsidR="00595DDE" w:rsidRPr="00535AC4" w:rsidRDefault="00595DDE" w:rsidP="00595DDE">
      <w:pPr>
        <w:pStyle w:val="a8"/>
        <w:numPr>
          <w:ilvl w:val="0"/>
          <w:numId w:val="6"/>
        </w:numPr>
        <w:tabs>
          <w:tab w:val="left" w:pos="879"/>
        </w:tabs>
        <w:autoSpaceDE w:val="0"/>
        <w:autoSpaceDN w:val="0"/>
        <w:spacing w:before="130"/>
        <w:ind w:right="209" w:firstLineChars="0"/>
        <w:rPr>
          <w:rFonts w:ascii="Times New Roman" w:hAnsi="Times New Roman" w:cs="Times New Roman"/>
          <w:sz w:val="24"/>
          <w:szCs w:val="24"/>
        </w:rPr>
      </w:pPr>
      <w:r w:rsidRPr="00535AC4">
        <w:rPr>
          <w:rFonts w:ascii="Times New Roman" w:hAnsi="Times New Roman" w:cs="Times New Roman"/>
          <w:sz w:val="24"/>
          <w:szCs w:val="24"/>
        </w:rPr>
        <w:t>Jia WL</w:t>
      </w:r>
      <w:r w:rsidRPr="00535AC4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535AC4">
        <w:rPr>
          <w:rFonts w:ascii="Times New Roman" w:hAnsi="Times New Roman" w:cs="Times New Roman"/>
          <w:sz w:val="24"/>
          <w:szCs w:val="24"/>
        </w:rPr>
        <w:t>,</w:t>
      </w:r>
      <w:r w:rsidRPr="00CC7A44">
        <w:rPr>
          <w:rFonts w:ascii="Times New Roman" w:hAnsi="Times New Roman" w:cs="Times New Roman"/>
          <w:b/>
          <w:bCs/>
          <w:sz w:val="24"/>
          <w:szCs w:val="24"/>
        </w:rPr>
        <w:t xml:space="preserve"> Chu XJ</w:t>
      </w:r>
      <w:r w:rsidRPr="00535AC4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535AC4">
        <w:rPr>
          <w:rFonts w:ascii="Times New Roman" w:hAnsi="Times New Roman" w:cs="Times New Roman"/>
          <w:sz w:val="24"/>
          <w:szCs w:val="24"/>
        </w:rPr>
        <w:t xml:space="preserve">, Wang XJ, Li PG, Lu AB, Zhao ML, Lu F, Huang WX, Yu DX, Song WM, Zhang XS, Liu HF, Han GX*. 2024. Spatial distribution of soil organic carbon across diverse vegetation types in a tidal wetland. </w:t>
      </w:r>
      <w:r w:rsidRPr="00535AC4">
        <w:rPr>
          <w:rFonts w:ascii="Times New Roman" w:hAnsi="Times New Roman" w:cs="Times New Roman"/>
          <w:i/>
          <w:iCs/>
          <w:sz w:val="24"/>
          <w:szCs w:val="24"/>
        </w:rPr>
        <w:t>Marine Pollution Bulletin</w:t>
      </w:r>
      <w:r w:rsidRPr="00535AC4">
        <w:rPr>
          <w:rFonts w:ascii="Times New Roman" w:hAnsi="Times New Roman" w:cs="Times New Roman"/>
          <w:sz w:val="24"/>
          <w:szCs w:val="24"/>
        </w:rPr>
        <w:t>. 209(Pt B), 117203.</w:t>
      </w:r>
    </w:p>
    <w:p w14:paraId="6B55A7E5" w14:textId="77777777" w:rsidR="00595DDE" w:rsidRDefault="00595DDE" w:rsidP="00595DDE">
      <w:pPr>
        <w:pStyle w:val="a8"/>
        <w:numPr>
          <w:ilvl w:val="0"/>
          <w:numId w:val="6"/>
        </w:numPr>
        <w:tabs>
          <w:tab w:val="left" w:pos="879"/>
        </w:tabs>
        <w:autoSpaceDE w:val="0"/>
        <w:autoSpaceDN w:val="0"/>
        <w:spacing w:before="130"/>
        <w:ind w:right="209" w:firstLineChars="0"/>
        <w:rPr>
          <w:rFonts w:ascii="Times New Roman" w:hAnsi="Times New Roman" w:cs="Times New Roman"/>
          <w:sz w:val="24"/>
          <w:szCs w:val="24"/>
        </w:rPr>
      </w:pPr>
      <w:bookmarkStart w:id="2" w:name="OLE_LINK3"/>
      <w:r w:rsidRPr="00535AC4">
        <w:rPr>
          <w:rFonts w:ascii="Times New Roman" w:hAnsi="Times New Roman" w:cs="Times New Roman"/>
          <w:sz w:val="24"/>
          <w:szCs w:val="24"/>
        </w:rPr>
        <w:t xml:space="preserve">Huang WX, Han GX, Wei SY, Zhao ML, </w:t>
      </w:r>
      <w:r w:rsidRPr="00CC7A44">
        <w:rPr>
          <w:rFonts w:ascii="Times New Roman" w:hAnsi="Times New Roman" w:cs="Times New Roman"/>
          <w:b/>
          <w:bCs/>
          <w:sz w:val="24"/>
          <w:szCs w:val="24"/>
        </w:rPr>
        <w:t>Chu XJ</w:t>
      </w:r>
      <w:r w:rsidRPr="00535AC4">
        <w:rPr>
          <w:rFonts w:ascii="Times New Roman" w:hAnsi="Times New Roman" w:cs="Times New Roman"/>
          <w:sz w:val="24"/>
          <w:szCs w:val="24"/>
        </w:rPr>
        <w:t>*, Sun</w:t>
      </w:r>
      <w:r w:rsidRPr="007E163D">
        <w:rPr>
          <w:rFonts w:ascii="Times New Roman" w:hAnsi="Times New Roman" w:cs="Times New Roman"/>
          <w:sz w:val="24"/>
          <w:szCs w:val="24"/>
        </w:rPr>
        <w:t xml:space="preserve"> RF, Zou N, Wang XJ, Li PG, Zhang XS, Lu F, Zhang SY. 2024. Seasonal precipitation distribution determines ecosystem CO</w:t>
      </w:r>
      <w:r w:rsidRPr="007E1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163D">
        <w:rPr>
          <w:rFonts w:ascii="Times New Roman" w:hAnsi="Times New Roman" w:cs="Times New Roman"/>
          <w:sz w:val="24"/>
          <w:szCs w:val="24"/>
        </w:rPr>
        <w:t xml:space="preserve"> and H</w:t>
      </w:r>
      <w:r w:rsidRPr="007E1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163D">
        <w:rPr>
          <w:rFonts w:ascii="Times New Roman" w:hAnsi="Times New Roman" w:cs="Times New Roman"/>
          <w:sz w:val="24"/>
          <w:szCs w:val="24"/>
        </w:rPr>
        <w:t xml:space="preserve">O exchange by regulating spring soil water-salt dynamics in a brackish wetland. </w:t>
      </w:r>
      <w:r w:rsidRPr="007E163D">
        <w:rPr>
          <w:rFonts w:ascii="Times New Roman" w:hAnsi="Times New Roman" w:cs="Times New Roman"/>
          <w:i/>
          <w:iCs/>
          <w:sz w:val="24"/>
          <w:szCs w:val="24"/>
        </w:rPr>
        <w:t>Functional Ecology</w:t>
      </w:r>
      <w:r w:rsidRPr="007E163D">
        <w:rPr>
          <w:rFonts w:ascii="Times New Roman" w:hAnsi="Times New Roman" w:cs="Times New Roman"/>
          <w:sz w:val="24"/>
          <w:szCs w:val="24"/>
        </w:rPr>
        <w:t>, 39(9), 1959-1970.</w:t>
      </w:r>
      <w:bookmarkEnd w:id="2"/>
      <w:r w:rsidRPr="007E1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125E9" w14:textId="77777777" w:rsidR="00960585" w:rsidRDefault="00960585" w:rsidP="00960585">
      <w:pPr>
        <w:pStyle w:val="a8"/>
        <w:numPr>
          <w:ilvl w:val="0"/>
          <w:numId w:val="6"/>
        </w:numPr>
        <w:ind w:firstLineChars="0"/>
        <w:rPr>
          <w:rFonts w:ascii="Times New Roman" w:eastAsia="仿宋" w:hint="eastAsia"/>
          <w:bCs/>
          <w:sz w:val="24"/>
        </w:rPr>
      </w:pPr>
      <w:r>
        <w:rPr>
          <w:rFonts w:ascii="Times New Roman" w:eastAsia="仿宋" w:hint="eastAsia"/>
          <w:bCs/>
          <w:sz w:val="24"/>
        </w:rPr>
        <w:t>Wei</w:t>
      </w:r>
      <w:r>
        <w:rPr>
          <w:rFonts w:ascii="Times New Roman" w:eastAsia="仿宋"/>
          <w:bCs/>
          <w:sz w:val="24"/>
        </w:rPr>
        <w:t xml:space="preserve"> SY, </w:t>
      </w:r>
      <w:r w:rsidRPr="00CC7A44">
        <w:rPr>
          <w:rFonts w:ascii="Times New Roman" w:eastAsia="仿宋"/>
          <w:b/>
          <w:sz w:val="24"/>
        </w:rPr>
        <w:t>Chu XJ</w:t>
      </w:r>
      <w:r>
        <w:rPr>
          <w:rFonts w:ascii="Times New Roman" w:eastAsia="仿宋"/>
          <w:bCs/>
          <w:sz w:val="24"/>
        </w:rPr>
        <w:t xml:space="preserve">, Sun BY, Yuan WP, Song WM, Zhao ML, Wang XJ, Li PG, </w:t>
      </w:r>
      <w:r w:rsidRPr="00960585">
        <w:rPr>
          <w:rFonts w:ascii="Times New Roman" w:eastAsia="仿宋"/>
          <w:bCs/>
          <w:sz w:val="24"/>
        </w:rPr>
        <w:t>Han GX*</w:t>
      </w:r>
      <w:r>
        <w:rPr>
          <w:rFonts w:ascii="Times New Roman" w:eastAsia="仿宋"/>
          <w:bCs/>
          <w:sz w:val="24"/>
        </w:rPr>
        <w:t xml:space="preserve">. 2023. </w:t>
      </w:r>
      <w:bookmarkStart w:id="3" w:name="OLE_LINK6"/>
      <w:r>
        <w:rPr>
          <w:rFonts w:ascii="Times New Roman" w:eastAsia="仿宋"/>
          <w:bCs/>
          <w:sz w:val="24"/>
        </w:rPr>
        <w:t>Climate warming negatively affects plant water-use efficiency in a seasonal hydroperiod wetland</w:t>
      </w:r>
      <w:bookmarkEnd w:id="3"/>
      <w:r>
        <w:rPr>
          <w:rFonts w:ascii="Times New Roman" w:eastAsia="仿宋"/>
          <w:bCs/>
          <w:sz w:val="24"/>
        </w:rPr>
        <w:t xml:space="preserve">. </w:t>
      </w:r>
      <w:r w:rsidRPr="00960585">
        <w:rPr>
          <w:rFonts w:ascii="Times New Roman" w:eastAsia="仿宋"/>
          <w:bCs/>
          <w:i/>
          <w:iCs/>
          <w:sz w:val="24"/>
        </w:rPr>
        <w:t>Water Research</w:t>
      </w:r>
      <w:r>
        <w:rPr>
          <w:rFonts w:ascii="Times New Roman" w:eastAsia="仿宋"/>
          <w:bCs/>
          <w:sz w:val="24"/>
        </w:rPr>
        <w:t xml:space="preserve">, 242, 120246. </w:t>
      </w:r>
    </w:p>
    <w:p w14:paraId="5016F101" w14:textId="77777777" w:rsidR="00595DDE" w:rsidRPr="007E163D" w:rsidRDefault="00595DDE" w:rsidP="00595DDE">
      <w:pPr>
        <w:pStyle w:val="a8"/>
        <w:numPr>
          <w:ilvl w:val="0"/>
          <w:numId w:val="6"/>
        </w:numPr>
        <w:autoSpaceDE w:val="0"/>
        <w:autoSpaceDN w:val="0"/>
        <w:spacing w:before="130"/>
        <w:ind w:right="209" w:firstLineChars="0"/>
        <w:rPr>
          <w:rFonts w:ascii="Times New Roman" w:hAnsi="Times New Roman" w:cs="Times New Roman"/>
          <w:sz w:val="24"/>
          <w:szCs w:val="24"/>
        </w:rPr>
      </w:pPr>
      <w:r w:rsidRPr="007E163D">
        <w:rPr>
          <w:rFonts w:ascii="Times New Roman" w:hAnsi="Times New Roman" w:cs="Times New Roman"/>
          <w:sz w:val="24"/>
          <w:szCs w:val="24"/>
        </w:rPr>
        <w:t>Huang WX</w:t>
      </w:r>
      <w:r w:rsidRPr="007E163D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7E163D">
        <w:rPr>
          <w:rFonts w:ascii="Times New Roman" w:hAnsi="Times New Roman" w:cs="Times New Roman"/>
          <w:sz w:val="24"/>
          <w:szCs w:val="24"/>
        </w:rPr>
        <w:t xml:space="preserve">, </w:t>
      </w:r>
      <w:r w:rsidRPr="00CC7A44">
        <w:rPr>
          <w:rFonts w:ascii="Times New Roman" w:hAnsi="Times New Roman" w:cs="Times New Roman"/>
          <w:b/>
          <w:bCs/>
          <w:sz w:val="24"/>
          <w:szCs w:val="24"/>
        </w:rPr>
        <w:t>Chu XJ</w:t>
      </w:r>
      <w:r w:rsidRPr="007E163D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7E163D">
        <w:rPr>
          <w:rFonts w:ascii="Times New Roman" w:hAnsi="Times New Roman" w:cs="Times New Roman"/>
          <w:sz w:val="24"/>
          <w:szCs w:val="24"/>
        </w:rPr>
        <w:t>, Li PG, Zhao ML, Zou M, Wang XJ, Song WM, Yu Y, Li CW, Hou YP*, Han GX*. 2023. Dual asymmetric response of leaf-level CO</w:t>
      </w:r>
      <w:r w:rsidRPr="007E1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163D">
        <w:rPr>
          <w:rFonts w:ascii="Times New Roman" w:hAnsi="Times New Roman" w:cs="Times New Roman"/>
          <w:sz w:val="24"/>
          <w:szCs w:val="24"/>
        </w:rPr>
        <w:t xml:space="preserve"> fixation to changes in seasonal precipitation distribution in a coastal marsh. </w:t>
      </w:r>
      <w:r w:rsidRPr="00535AC4">
        <w:rPr>
          <w:rFonts w:ascii="Times New Roman" w:hAnsi="Times New Roman" w:cs="Times New Roman"/>
          <w:i/>
          <w:iCs/>
          <w:sz w:val="24"/>
          <w:szCs w:val="24"/>
        </w:rPr>
        <w:t>Ecosystem Health and Sustainability</w:t>
      </w:r>
      <w:r w:rsidRPr="007E163D">
        <w:rPr>
          <w:rFonts w:ascii="Times New Roman" w:hAnsi="Times New Roman" w:cs="Times New Roman"/>
          <w:sz w:val="24"/>
          <w:szCs w:val="24"/>
        </w:rPr>
        <w:t>, 9, 0067.</w:t>
      </w:r>
    </w:p>
    <w:p w14:paraId="1B289419" w14:textId="381F2083" w:rsidR="00595DDE" w:rsidRPr="007E163D" w:rsidRDefault="00595DDE" w:rsidP="00595DDE">
      <w:pPr>
        <w:pStyle w:val="a8"/>
        <w:numPr>
          <w:ilvl w:val="0"/>
          <w:numId w:val="6"/>
        </w:numPr>
        <w:autoSpaceDE w:val="0"/>
        <w:autoSpaceDN w:val="0"/>
        <w:spacing w:before="122"/>
        <w:ind w:right="209"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CC7A44">
        <w:rPr>
          <w:rFonts w:ascii="Times New Roman" w:hAnsi="Times New Roman" w:cs="Times New Roman"/>
          <w:b/>
          <w:bCs/>
          <w:sz w:val="24"/>
          <w:szCs w:val="24"/>
        </w:rPr>
        <w:t>Chu XJ</w:t>
      </w:r>
      <w:r w:rsidRPr="007E163D">
        <w:rPr>
          <w:rFonts w:ascii="Times New Roman" w:hAnsi="Times New Roman" w:cs="Times New Roman"/>
          <w:sz w:val="24"/>
          <w:szCs w:val="24"/>
        </w:rPr>
        <w:t>, Han GX*, Wei SY, Xing QH, He WJ, Hui DF, Wu HT, Sun BY, Li XG, Wang XJ, Li PG, Song WM. 2021. Seasonal not annual precipitation drives 8-year variability of interannual net CO</w:t>
      </w:r>
      <w:r w:rsidRPr="007E1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163D">
        <w:rPr>
          <w:rFonts w:ascii="Times New Roman" w:hAnsi="Times New Roman" w:cs="Times New Roman"/>
          <w:sz w:val="24"/>
          <w:szCs w:val="24"/>
        </w:rPr>
        <w:t xml:space="preserve"> exchange in a salt marsh. </w:t>
      </w:r>
      <w:r w:rsidRPr="00535AC4">
        <w:rPr>
          <w:rFonts w:ascii="Times New Roman" w:hAnsi="Times New Roman" w:cs="Times New Roman"/>
          <w:i/>
          <w:iCs/>
          <w:sz w:val="24"/>
          <w:szCs w:val="24"/>
        </w:rPr>
        <w:t>Agricultural and Forest Meteorology</w:t>
      </w:r>
      <w:r w:rsidRPr="007E163D">
        <w:rPr>
          <w:rFonts w:ascii="Times New Roman" w:hAnsi="Times New Roman" w:cs="Times New Roman"/>
          <w:sz w:val="24"/>
          <w:szCs w:val="24"/>
        </w:rPr>
        <w:t>. 308-309, 108557.</w:t>
      </w:r>
    </w:p>
    <w:p w14:paraId="7EC649A9" w14:textId="77777777" w:rsidR="00595DDE" w:rsidRPr="00535AC4" w:rsidRDefault="00595DDE" w:rsidP="00595DDE">
      <w:pPr>
        <w:pStyle w:val="a8"/>
        <w:numPr>
          <w:ilvl w:val="0"/>
          <w:numId w:val="6"/>
        </w:numPr>
        <w:tabs>
          <w:tab w:val="left" w:pos="879"/>
          <w:tab w:val="left" w:pos="3855"/>
        </w:tabs>
        <w:autoSpaceDE w:val="0"/>
        <w:autoSpaceDN w:val="0"/>
        <w:spacing w:before="122" w:line="276" w:lineRule="auto"/>
        <w:ind w:right="209" w:firstLineChars="0"/>
        <w:rPr>
          <w:rFonts w:ascii="Times New Roman" w:hAnsi="Times New Roman" w:cs="Times New Roman"/>
          <w:sz w:val="24"/>
          <w:szCs w:val="24"/>
        </w:rPr>
      </w:pPr>
      <w:r w:rsidRPr="00CC7A44">
        <w:rPr>
          <w:rFonts w:ascii="Times New Roman" w:hAnsi="Times New Roman" w:cs="Times New Roman"/>
          <w:b/>
          <w:sz w:val="24"/>
          <w:szCs w:val="24"/>
        </w:rPr>
        <w:t>Chu XJ</w:t>
      </w:r>
      <w:r w:rsidRPr="007E16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35AC4">
        <w:rPr>
          <w:rFonts w:ascii="Times New Roman" w:hAnsi="Times New Roman" w:cs="Times New Roman"/>
          <w:sz w:val="24"/>
          <w:szCs w:val="24"/>
        </w:rPr>
        <w:t>Han GX</w:t>
      </w:r>
      <w:r w:rsidRPr="00535AC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535AC4">
        <w:rPr>
          <w:rFonts w:ascii="Times New Roman" w:hAnsi="Times New Roman" w:cs="Times New Roman"/>
          <w:sz w:val="24"/>
          <w:szCs w:val="24"/>
        </w:rPr>
        <w:t xml:space="preserve">, Xing QH, Xia JY, Sun BY, XG Li, Yu JB, Li DJ, WM Song. 2019. </w:t>
      </w:r>
      <w:bookmarkStart w:id="4" w:name="OLE_LINK4"/>
      <w:r w:rsidRPr="00535AC4">
        <w:rPr>
          <w:rFonts w:ascii="Times New Roman" w:hAnsi="Times New Roman" w:cs="Times New Roman"/>
          <w:sz w:val="24"/>
          <w:szCs w:val="24"/>
        </w:rPr>
        <w:t>Changes in plant biomass induced by soil moisture variability drive interannual variation in the net ecosystem CO</w:t>
      </w:r>
      <w:r w:rsidRPr="00535A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5AC4">
        <w:rPr>
          <w:rFonts w:ascii="Times New Roman" w:hAnsi="Times New Roman" w:cs="Times New Roman"/>
          <w:sz w:val="24"/>
          <w:szCs w:val="24"/>
        </w:rPr>
        <w:t xml:space="preserve"> exchange over a reclaimed coastal wetland</w:t>
      </w:r>
      <w:bookmarkEnd w:id="4"/>
      <w:r w:rsidRPr="00535AC4">
        <w:rPr>
          <w:rFonts w:ascii="Times New Roman" w:hAnsi="Times New Roman" w:cs="Times New Roman"/>
          <w:sz w:val="24"/>
          <w:szCs w:val="24"/>
        </w:rPr>
        <w:t xml:space="preserve">. </w:t>
      </w:r>
      <w:r w:rsidRPr="00535AC4">
        <w:rPr>
          <w:rFonts w:ascii="Times New Roman" w:hAnsi="Times New Roman" w:cs="Times New Roman"/>
          <w:i/>
          <w:sz w:val="24"/>
          <w:szCs w:val="24"/>
        </w:rPr>
        <w:t>Agricultural and Forest Meteorology</w:t>
      </w:r>
      <w:r w:rsidRPr="00535AC4">
        <w:rPr>
          <w:rFonts w:ascii="Times New Roman" w:hAnsi="Times New Roman" w:cs="Times New Roman"/>
          <w:sz w:val="24"/>
          <w:szCs w:val="24"/>
        </w:rPr>
        <w:t>, 264, 138–148.</w:t>
      </w:r>
    </w:p>
    <w:p w14:paraId="1804DCA5" w14:textId="77777777" w:rsidR="00595DDE" w:rsidRPr="007E163D" w:rsidRDefault="00595DDE" w:rsidP="00595DDE">
      <w:pPr>
        <w:pStyle w:val="a8"/>
        <w:numPr>
          <w:ilvl w:val="0"/>
          <w:numId w:val="6"/>
        </w:numPr>
        <w:tabs>
          <w:tab w:val="left" w:pos="879"/>
          <w:tab w:val="left" w:pos="3855"/>
        </w:tabs>
        <w:autoSpaceDE w:val="0"/>
        <w:autoSpaceDN w:val="0"/>
        <w:spacing w:before="122" w:line="276" w:lineRule="auto"/>
        <w:ind w:right="209" w:firstLineChars="0"/>
        <w:rPr>
          <w:rFonts w:ascii="Times New Roman" w:hAnsi="Times New Roman" w:cs="Times New Roman"/>
          <w:sz w:val="24"/>
          <w:szCs w:val="24"/>
        </w:rPr>
      </w:pPr>
      <w:r w:rsidRPr="00CC7A44">
        <w:rPr>
          <w:rFonts w:ascii="Times New Roman" w:hAnsi="Times New Roman" w:cs="Times New Roman"/>
          <w:b/>
          <w:bCs/>
          <w:sz w:val="24"/>
          <w:szCs w:val="24"/>
        </w:rPr>
        <w:t>Chu XJ</w:t>
      </w:r>
      <w:r w:rsidRPr="00535AC4">
        <w:rPr>
          <w:rFonts w:ascii="Times New Roman" w:hAnsi="Times New Roman" w:cs="Times New Roman"/>
          <w:sz w:val="24"/>
          <w:szCs w:val="24"/>
        </w:rPr>
        <w:t>, Han GX</w:t>
      </w:r>
      <w:r w:rsidRPr="00535AC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7E163D">
        <w:rPr>
          <w:rFonts w:ascii="Times New Roman" w:hAnsi="Times New Roman" w:cs="Times New Roman"/>
          <w:bCs/>
          <w:sz w:val="24"/>
          <w:szCs w:val="24"/>
        </w:rPr>
        <w:t>, Xing QH, Xia JY, Sun BY, Yu JB, Li DJ. 2018. Dual effect of precipitation redistribution on net ecosystem CO</w:t>
      </w:r>
      <w:r w:rsidRPr="007E163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E163D">
        <w:rPr>
          <w:rFonts w:ascii="Times New Roman" w:hAnsi="Times New Roman" w:cs="Times New Roman"/>
          <w:bCs/>
          <w:sz w:val="24"/>
          <w:szCs w:val="24"/>
        </w:rPr>
        <w:t xml:space="preserve"> exchange of a coastal wetland in the Yellow River Delta. </w:t>
      </w:r>
      <w:r w:rsidRPr="007E163D">
        <w:rPr>
          <w:rFonts w:ascii="Times New Roman" w:hAnsi="Times New Roman" w:cs="Times New Roman"/>
          <w:bCs/>
          <w:i/>
          <w:sz w:val="24"/>
          <w:szCs w:val="24"/>
        </w:rPr>
        <w:t>Agricultural and Forest Meteorology</w:t>
      </w:r>
      <w:r w:rsidRPr="007E163D">
        <w:rPr>
          <w:rFonts w:ascii="Times New Roman" w:hAnsi="Times New Roman" w:cs="Times New Roman"/>
          <w:bCs/>
          <w:sz w:val="24"/>
          <w:szCs w:val="24"/>
        </w:rPr>
        <w:t>, 249, 286–296.</w:t>
      </w:r>
    </w:p>
    <w:sectPr w:rsidR="00595DDE" w:rsidRPr="007E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E8D3B" w14:textId="77777777" w:rsidR="009A0F29" w:rsidRDefault="009A0F29" w:rsidP="00EC2544">
      <w:pPr>
        <w:rPr>
          <w:rFonts w:hint="eastAsia"/>
        </w:rPr>
      </w:pPr>
      <w:r>
        <w:separator/>
      </w:r>
    </w:p>
  </w:endnote>
  <w:endnote w:type="continuationSeparator" w:id="0">
    <w:p w14:paraId="3909FA24" w14:textId="77777777" w:rsidR="009A0F29" w:rsidRDefault="009A0F29" w:rsidP="00EC25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F3C3" w14:textId="77777777" w:rsidR="009A0F29" w:rsidRDefault="009A0F29" w:rsidP="00EC2544">
      <w:pPr>
        <w:rPr>
          <w:rFonts w:hint="eastAsia"/>
        </w:rPr>
      </w:pPr>
      <w:r>
        <w:separator/>
      </w:r>
    </w:p>
  </w:footnote>
  <w:footnote w:type="continuationSeparator" w:id="0">
    <w:p w14:paraId="0B088EE5" w14:textId="77777777" w:rsidR="009A0F29" w:rsidRDefault="009A0F29" w:rsidP="00EC254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982"/>
    <w:multiLevelType w:val="hybridMultilevel"/>
    <w:tmpl w:val="DA6CE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D3B10"/>
    <w:multiLevelType w:val="hybridMultilevel"/>
    <w:tmpl w:val="670491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237FD"/>
    <w:multiLevelType w:val="hybridMultilevel"/>
    <w:tmpl w:val="2CCA8F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230B0"/>
    <w:multiLevelType w:val="hybridMultilevel"/>
    <w:tmpl w:val="FE1E764E"/>
    <w:lvl w:ilvl="0" w:tplc="04090011">
      <w:start w:val="1"/>
      <w:numFmt w:val="decimal"/>
      <w:lvlText w:val="%1)"/>
      <w:lvlJc w:val="left"/>
      <w:pPr>
        <w:ind w:left="550" w:hanging="440"/>
      </w:pPr>
    </w:lvl>
    <w:lvl w:ilvl="1" w:tplc="04090019" w:tentative="1">
      <w:start w:val="1"/>
      <w:numFmt w:val="lowerLetter"/>
      <w:lvlText w:val="%2)"/>
      <w:lvlJc w:val="left"/>
      <w:pPr>
        <w:ind w:left="990" w:hanging="440"/>
      </w:pPr>
    </w:lvl>
    <w:lvl w:ilvl="2" w:tplc="0409001B" w:tentative="1">
      <w:start w:val="1"/>
      <w:numFmt w:val="lowerRoman"/>
      <w:lvlText w:val="%3."/>
      <w:lvlJc w:val="righ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9" w:tentative="1">
      <w:start w:val="1"/>
      <w:numFmt w:val="lowerLetter"/>
      <w:lvlText w:val="%5)"/>
      <w:lvlJc w:val="left"/>
      <w:pPr>
        <w:ind w:left="2310" w:hanging="440"/>
      </w:pPr>
    </w:lvl>
    <w:lvl w:ilvl="5" w:tplc="0409001B" w:tentative="1">
      <w:start w:val="1"/>
      <w:numFmt w:val="lowerRoman"/>
      <w:lvlText w:val="%6."/>
      <w:lvlJc w:val="righ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9" w:tentative="1">
      <w:start w:val="1"/>
      <w:numFmt w:val="lowerLetter"/>
      <w:lvlText w:val="%8)"/>
      <w:lvlJc w:val="left"/>
      <w:pPr>
        <w:ind w:left="3630" w:hanging="440"/>
      </w:pPr>
    </w:lvl>
    <w:lvl w:ilvl="8" w:tplc="0409001B" w:tentative="1">
      <w:start w:val="1"/>
      <w:numFmt w:val="lowerRoman"/>
      <w:lvlText w:val="%9."/>
      <w:lvlJc w:val="right"/>
      <w:pPr>
        <w:ind w:left="4070" w:hanging="440"/>
      </w:pPr>
    </w:lvl>
  </w:abstractNum>
  <w:abstractNum w:abstractNumId="4" w15:restartNumberingAfterBreak="0">
    <w:nsid w:val="4A590B17"/>
    <w:multiLevelType w:val="hybridMultilevel"/>
    <w:tmpl w:val="240A13C0"/>
    <w:lvl w:ilvl="0" w:tplc="A6A0E4CC">
      <w:numFmt w:val="bullet"/>
      <w:lvlText w:val="•"/>
      <w:lvlJc w:val="left"/>
      <w:pPr>
        <w:ind w:left="4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5" w15:restartNumberingAfterBreak="0">
    <w:nsid w:val="527D3A7D"/>
    <w:multiLevelType w:val="hybridMultilevel"/>
    <w:tmpl w:val="8BACD42A"/>
    <w:lvl w:ilvl="0" w:tplc="E33E477C">
      <w:start w:val="1"/>
      <w:numFmt w:val="decimal"/>
      <w:lvlText w:val="(%1)"/>
      <w:lvlJc w:val="left"/>
      <w:pPr>
        <w:ind w:left="420" w:hanging="420"/>
      </w:pPr>
      <w:rPr>
        <w:rFonts w:ascii="Times New Roman" w:eastAsia="宋体" w:hAnsi="Times New Roman" w:cs="Times New Roman" w:hint="default"/>
        <w:b w:val="0"/>
        <w:bCs/>
        <w:w w:val="101"/>
        <w:sz w:val="19"/>
        <w:szCs w:val="1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342D17"/>
    <w:multiLevelType w:val="hybridMultilevel"/>
    <w:tmpl w:val="4948C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5D2154"/>
    <w:multiLevelType w:val="hybridMultilevel"/>
    <w:tmpl w:val="09A424E0"/>
    <w:lvl w:ilvl="0" w:tplc="CA4C68FA">
      <w:start w:val="1"/>
      <w:numFmt w:val="decimal"/>
      <w:lvlText w:val="(%1)"/>
      <w:lvlJc w:val="left"/>
      <w:pPr>
        <w:ind w:left="550" w:hanging="440"/>
      </w:pPr>
      <w:rPr>
        <w:rFonts w:ascii="宋体" w:eastAsia="宋体" w:hAnsi="宋体" w:cs="宋体" w:hint="default"/>
        <w:w w:val="101"/>
        <w:sz w:val="19"/>
        <w:szCs w:val="19"/>
      </w:rPr>
    </w:lvl>
    <w:lvl w:ilvl="1" w:tplc="FFFFFFFF" w:tentative="1">
      <w:start w:val="1"/>
      <w:numFmt w:val="lowerLetter"/>
      <w:lvlText w:val="%2)"/>
      <w:lvlJc w:val="left"/>
      <w:pPr>
        <w:ind w:left="990" w:hanging="440"/>
      </w:pPr>
    </w:lvl>
    <w:lvl w:ilvl="2" w:tplc="FFFFFFFF" w:tentative="1">
      <w:start w:val="1"/>
      <w:numFmt w:val="lowerRoman"/>
      <w:lvlText w:val="%3."/>
      <w:lvlJc w:val="right"/>
      <w:pPr>
        <w:ind w:left="1430" w:hanging="440"/>
      </w:pPr>
    </w:lvl>
    <w:lvl w:ilvl="3" w:tplc="FFFFFFFF" w:tentative="1">
      <w:start w:val="1"/>
      <w:numFmt w:val="decimal"/>
      <w:lvlText w:val="%4."/>
      <w:lvlJc w:val="left"/>
      <w:pPr>
        <w:ind w:left="1870" w:hanging="440"/>
      </w:pPr>
    </w:lvl>
    <w:lvl w:ilvl="4" w:tplc="FFFFFFFF" w:tentative="1">
      <w:start w:val="1"/>
      <w:numFmt w:val="lowerLetter"/>
      <w:lvlText w:val="%5)"/>
      <w:lvlJc w:val="left"/>
      <w:pPr>
        <w:ind w:left="2310" w:hanging="440"/>
      </w:pPr>
    </w:lvl>
    <w:lvl w:ilvl="5" w:tplc="FFFFFFFF" w:tentative="1">
      <w:start w:val="1"/>
      <w:numFmt w:val="lowerRoman"/>
      <w:lvlText w:val="%6."/>
      <w:lvlJc w:val="right"/>
      <w:pPr>
        <w:ind w:left="2750" w:hanging="440"/>
      </w:pPr>
    </w:lvl>
    <w:lvl w:ilvl="6" w:tplc="FFFFFFFF" w:tentative="1">
      <w:start w:val="1"/>
      <w:numFmt w:val="decimal"/>
      <w:lvlText w:val="%7."/>
      <w:lvlJc w:val="left"/>
      <w:pPr>
        <w:ind w:left="3190" w:hanging="440"/>
      </w:pPr>
    </w:lvl>
    <w:lvl w:ilvl="7" w:tplc="FFFFFFFF" w:tentative="1">
      <w:start w:val="1"/>
      <w:numFmt w:val="lowerLetter"/>
      <w:lvlText w:val="%8)"/>
      <w:lvlJc w:val="left"/>
      <w:pPr>
        <w:ind w:left="3630" w:hanging="440"/>
      </w:pPr>
    </w:lvl>
    <w:lvl w:ilvl="8" w:tplc="FFFFFFFF" w:tentative="1">
      <w:start w:val="1"/>
      <w:numFmt w:val="lowerRoman"/>
      <w:lvlText w:val="%9."/>
      <w:lvlJc w:val="right"/>
      <w:pPr>
        <w:ind w:left="4070" w:hanging="440"/>
      </w:pPr>
    </w:lvl>
  </w:abstractNum>
  <w:abstractNum w:abstractNumId="8" w15:restartNumberingAfterBreak="0">
    <w:nsid w:val="5AA2314E"/>
    <w:multiLevelType w:val="hybridMultilevel"/>
    <w:tmpl w:val="60760F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3E5C1D"/>
    <w:multiLevelType w:val="multilevel"/>
    <w:tmpl w:val="E382A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417005"/>
    <w:multiLevelType w:val="hybridMultilevel"/>
    <w:tmpl w:val="F00C9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2558441">
    <w:abstractNumId w:val="1"/>
  </w:num>
  <w:num w:numId="2" w16cid:durableId="1440099687">
    <w:abstractNumId w:val="10"/>
  </w:num>
  <w:num w:numId="3" w16cid:durableId="395475321">
    <w:abstractNumId w:val="0"/>
  </w:num>
  <w:num w:numId="4" w16cid:durableId="1796673697">
    <w:abstractNumId w:val="8"/>
  </w:num>
  <w:num w:numId="5" w16cid:durableId="2108691386">
    <w:abstractNumId w:val="2"/>
  </w:num>
  <w:num w:numId="6" w16cid:durableId="482742174">
    <w:abstractNumId w:val="5"/>
  </w:num>
  <w:num w:numId="7" w16cid:durableId="944657909">
    <w:abstractNumId w:val="6"/>
  </w:num>
  <w:num w:numId="8" w16cid:durableId="745106246">
    <w:abstractNumId w:val="9"/>
  </w:num>
  <w:num w:numId="9" w16cid:durableId="153033280">
    <w:abstractNumId w:val="3"/>
  </w:num>
  <w:num w:numId="10" w16cid:durableId="1428698427">
    <w:abstractNumId w:val="4"/>
  </w:num>
  <w:num w:numId="11" w16cid:durableId="1030882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F7"/>
    <w:rsid w:val="00140191"/>
    <w:rsid w:val="001465B7"/>
    <w:rsid w:val="00195FB4"/>
    <w:rsid w:val="001A4FA9"/>
    <w:rsid w:val="00253815"/>
    <w:rsid w:val="00361A1D"/>
    <w:rsid w:val="003D6C67"/>
    <w:rsid w:val="003E4039"/>
    <w:rsid w:val="00502874"/>
    <w:rsid w:val="00535AC4"/>
    <w:rsid w:val="00551A52"/>
    <w:rsid w:val="00552EA1"/>
    <w:rsid w:val="00595DDE"/>
    <w:rsid w:val="006564A2"/>
    <w:rsid w:val="006564B8"/>
    <w:rsid w:val="00845D9C"/>
    <w:rsid w:val="008A6714"/>
    <w:rsid w:val="008B239B"/>
    <w:rsid w:val="00960585"/>
    <w:rsid w:val="009A0F29"/>
    <w:rsid w:val="009C0701"/>
    <w:rsid w:val="009C1DD7"/>
    <w:rsid w:val="009D4E85"/>
    <w:rsid w:val="009D50F7"/>
    <w:rsid w:val="009F606D"/>
    <w:rsid w:val="00A24A1D"/>
    <w:rsid w:val="00AA7DB4"/>
    <w:rsid w:val="00AD552C"/>
    <w:rsid w:val="00AD6A1D"/>
    <w:rsid w:val="00B304EB"/>
    <w:rsid w:val="00B8545C"/>
    <w:rsid w:val="00C26E11"/>
    <w:rsid w:val="00C36152"/>
    <w:rsid w:val="00C932E2"/>
    <w:rsid w:val="00CC7A44"/>
    <w:rsid w:val="00D31536"/>
    <w:rsid w:val="00D57389"/>
    <w:rsid w:val="00DD42CD"/>
    <w:rsid w:val="00E509F6"/>
    <w:rsid w:val="00EC2544"/>
    <w:rsid w:val="00F8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B0738"/>
  <w15:chartTrackingRefBased/>
  <w15:docId w15:val="{9C5732C1-80A8-4689-A9B6-C9E3896C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unhideWhenUsed/>
    <w:qFormat/>
    <w:rsid w:val="00552EA1"/>
    <w:pPr>
      <w:autoSpaceDE w:val="0"/>
      <w:autoSpaceDN w:val="0"/>
      <w:ind w:left="110"/>
      <w:jc w:val="left"/>
      <w:outlineLvl w:val="1"/>
    </w:pPr>
    <w:rPr>
      <w:rFonts w:ascii="楷体" w:eastAsia="楷体" w:hAnsi="楷体" w:cs="楷体"/>
      <w:kern w:val="0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544"/>
    <w:rPr>
      <w:sz w:val="18"/>
      <w:szCs w:val="18"/>
    </w:rPr>
  </w:style>
  <w:style w:type="character" w:styleId="a7">
    <w:name w:val="Hyperlink"/>
    <w:basedOn w:val="a0"/>
    <w:uiPriority w:val="99"/>
    <w:unhideWhenUsed/>
    <w:rsid w:val="00EC2544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EC2544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52EA1"/>
    <w:rPr>
      <w:rFonts w:ascii="楷体" w:eastAsia="楷体" w:hAnsi="楷体" w:cs="楷体"/>
      <w:kern w:val="0"/>
      <w:sz w:val="23"/>
      <w:szCs w:val="23"/>
      <w:lang w:eastAsia="en-US"/>
    </w:rPr>
  </w:style>
  <w:style w:type="character" w:styleId="aa">
    <w:name w:val="Unresolved Mention"/>
    <w:basedOn w:val="a0"/>
    <w:uiPriority w:val="99"/>
    <w:semiHidden/>
    <w:unhideWhenUsed/>
    <w:rsid w:val="003D6C67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qFormat/>
    <w:rsid w:val="003D6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3D6C67"/>
    <w:rPr>
      <w:b/>
      <w:bCs/>
    </w:rPr>
  </w:style>
  <w:style w:type="character" w:customStyle="1" w:styleId="a9">
    <w:name w:val="列表段落 字符"/>
    <w:link w:val="a8"/>
    <w:uiPriority w:val="34"/>
    <w:qFormat/>
    <w:rsid w:val="0096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jpe/rtaf1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小静 初</cp:lastModifiedBy>
  <cp:revision>13</cp:revision>
  <dcterms:created xsi:type="dcterms:W3CDTF">2025-08-28T09:22:00Z</dcterms:created>
  <dcterms:modified xsi:type="dcterms:W3CDTF">2025-09-02T07:07:00Z</dcterms:modified>
</cp:coreProperties>
</file>