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8252" w14:textId="77777777" w:rsidR="00FB1D5F" w:rsidRPr="00A80730" w:rsidRDefault="00FB1D5F" w:rsidP="00FB1D5F">
      <w:pPr>
        <w:autoSpaceDE w:val="0"/>
        <w:autoSpaceDN w:val="0"/>
        <w:adjustRightInd w:val="0"/>
        <w:jc w:val="center"/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</w:pPr>
      <w:r w:rsidRPr="00A80730">
        <w:rPr>
          <w:rFonts w:ascii="微软雅黑" w:eastAsia="微软雅黑" w:hAnsi="微软雅黑"/>
          <w:noProof/>
          <w:color w:val="333333"/>
          <w:szCs w:val="21"/>
          <w:shd w:val="clear" w:color="auto" w:fill="FFFFFF"/>
        </w:rPr>
        <w:drawing>
          <wp:inline distT="0" distB="0" distL="0" distR="0" wp14:anchorId="4FD86B2F" wp14:editId="747E844A">
            <wp:extent cx="1273884" cy="1558844"/>
            <wp:effectExtent l="0" t="0" r="2540" b="3810"/>
            <wp:docPr id="2019699202" name="图片 1" descr="男人微笑的看着前面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99202" name="图片 1" descr="男人微笑的看着前面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63" cy="15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3BCD4" w14:textId="69A27DF4" w:rsidR="00F56035" w:rsidRPr="00A80730" w:rsidRDefault="00616447" w:rsidP="00573D3A">
      <w:pPr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肖雷雷，男，19</w:t>
      </w:r>
      <w:r w:rsidRPr="00A80730">
        <w:rPr>
          <w:rFonts w:ascii="微软雅黑" w:eastAsia="微软雅黑" w:hAnsi="微软雅黑"/>
          <w:color w:val="333333"/>
          <w:szCs w:val="21"/>
          <w:shd w:val="clear" w:color="auto" w:fill="FFFFFF"/>
        </w:rPr>
        <w:t>8</w:t>
      </w:r>
      <w:r w:rsidR="009D4B82" w:rsidRPr="00A80730">
        <w:rPr>
          <w:rFonts w:ascii="微软雅黑" w:eastAsia="微软雅黑" w:hAnsi="微软雅黑"/>
          <w:color w:val="333333"/>
          <w:szCs w:val="21"/>
          <w:shd w:val="clear" w:color="auto" w:fill="FFFFFF"/>
        </w:rPr>
        <w:t>5</w:t>
      </w:r>
      <w:r w:rsidRPr="00A8073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年生，山东</w:t>
      </w:r>
      <w:r w:rsidR="0035124F" w:rsidRPr="00A8073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昌邑市</w:t>
      </w:r>
      <w:r w:rsidRPr="00A8073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人，</w:t>
      </w:r>
      <w:r w:rsidR="009D4B82" w:rsidRPr="00A8073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九三学社社</w:t>
      </w:r>
      <w:r w:rsidRPr="00A8073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员，</w:t>
      </w:r>
      <w:r w:rsidR="00B12C6C" w:rsidRPr="00A8073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理学博士，</w:t>
      </w:r>
      <w:r w:rsidR="009D4B82" w:rsidRPr="00A8073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中国科学院烟台海岸带研究所副研究员</w:t>
      </w:r>
      <w:r w:rsidRPr="00A8073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  <w:r w:rsidR="009D4B82" w:rsidRPr="00A80730">
        <w:rPr>
          <w:rFonts w:ascii="微软雅黑" w:eastAsia="微软雅黑" w:hAnsi="微软雅黑" w:hint="eastAsia"/>
          <w:color w:val="333333"/>
          <w:szCs w:val="21"/>
        </w:rPr>
        <w:t>兼任聊城大学地理与环境学院硕士研究生导师，研究方向为海岸带生态系统碳收支关键过程及碳汇评估。荣获“</w:t>
      </w:r>
      <w:r w:rsidR="005C0474" w:rsidRPr="00A80730">
        <w:rPr>
          <w:rFonts w:ascii="微软雅黑" w:eastAsia="微软雅黑" w:hAnsi="微软雅黑" w:hint="eastAsia"/>
          <w:color w:val="333333"/>
          <w:szCs w:val="21"/>
        </w:rPr>
        <w:t>海洋工程科学技术奖</w:t>
      </w:r>
      <w:r w:rsidR="009D4B82" w:rsidRPr="00A80730">
        <w:rPr>
          <w:rFonts w:ascii="微软雅黑" w:eastAsia="微软雅黑" w:hAnsi="微软雅黑" w:hint="eastAsia"/>
          <w:color w:val="333333"/>
          <w:szCs w:val="21"/>
        </w:rPr>
        <w:t>”</w:t>
      </w:r>
      <w:r w:rsidR="0000120C" w:rsidRPr="00A80730">
        <w:rPr>
          <w:rFonts w:ascii="微软雅黑" w:eastAsia="微软雅黑" w:hAnsi="微软雅黑" w:hint="eastAsia"/>
          <w:color w:val="333333"/>
          <w:szCs w:val="21"/>
        </w:rPr>
        <w:t>一等奖</w:t>
      </w:r>
      <w:r w:rsidR="009D4B82" w:rsidRPr="00A80730">
        <w:rPr>
          <w:rFonts w:ascii="微软雅黑" w:eastAsia="微软雅黑" w:hAnsi="微软雅黑" w:hint="eastAsia"/>
          <w:color w:val="333333"/>
          <w:szCs w:val="21"/>
        </w:rPr>
        <w:t>。</w:t>
      </w:r>
    </w:p>
    <w:p w14:paraId="2EAB3EE9" w14:textId="44A04ACB" w:rsidR="009D4B82" w:rsidRPr="00A80730" w:rsidRDefault="005C0474">
      <w:pPr>
        <w:rPr>
          <w:rFonts w:ascii="微软雅黑" w:eastAsia="微软雅黑" w:hAnsi="微软雅黑" w:hint="eastAsia"/>
          <w:b/>
          <w:bCs/>
          <w:color w:val="333333"/>
          <w:szCs w:val="21"/>
        </w:rPr>
      </w:pPr>
      <w:r w:rsidRPr="00A80730">
        <w:rPr>
          <w:rFonts w:ascii="微软雅黑" w:eastAsia="微软雅黑" w:hAnsi="微软雅黑" w:hint="eastAsia"/>
          <w:b/>
          <w:bCs/>
          <w:color w:val="333333"/>
          <w:szCs w:val="21"/>
        </w:rPr>
        <w:t>教育经历：</w:t>
      </w:r>
    </w:p>
    <w:p w14:paraId="72E517CB" w14:textId="22C31A14" w:rsidR="005C0474" w:rsidRPr="00A80730" w:rsidRDefault="005C0474" w:rsidP="005C0474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/>
          <w:color w:val="333333"/>
          <w:szCs w:val="21"/>
        </w:rPr>
        <w:t xml:space="preserve">2006.09-2010.07  中国农业大学   </w:t>
      </w:r>
      <w:r w:rsidRPr="00A80730">
        <w:rPr>
          <w:rFonts w:ascii="微软雅黑" w:eastAsia="微软雅黑" w:hAnsi="微软雅黑" w:hint="eastAsia"/>
          <w:color w:val="333333"/>
          <w:szCs w:val="21"/>
        </w:rPr>
        <w:t>食品</w:t>
      </w:r>
      <w:r w:rsidRPr="00A80730">
        <w:rPr>
          <w:rFonts w:ascii="微软雅黑" w:eastAsia="微软雅黑" w:hAnsi="微软雅黑"/>
          <w:color w:val="333333"/>
          <w:szCs w:val="21"/>
        </w:rPr>
        <w:t>质量与安全</w:t>
      </w:r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="00573D3A" w:rsidRPr="00A80730">
        <w:rPr>
          <w:rFonts w:ascii="微软雅黑" w:eastAsia="微软雅黑" w:hAnsi="微软雅黑" w:hint="eastAsia"/>
          <w:color w:val="333333"/>
          <w:szCs w:val="21"/>
        </w:rPr>
        <w:t>理学学士</w:t>
      </w:r>
    </w:p>
    <w:p w14:paraId="54622BC8" w14:textId="31CC2F02" w:rsidR="005C0474" w:rsidRPr="00A80730" w:rsidRDefault="005C0474" w:rsidP="005C0474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/>
          <w:color w:val="333333"/>
          <w:szCs w:val="21"/>
        </w:rPr>
        <w:t xml:space="preserve">2010.09-2015.06  南京师范大学   </w:t>
      </w:r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生态学 </w:t>
      </w:r>
      <w:r w:rsidR="00573D3A" w:rsidRPr="00A80730">
        <w:rPr>
          <w:rFonts w:ascii="微软雅黑" w:eastAsia="微软雅黑" w:hAnsi="微软雅黑" w:hint="eastAsia"/>
          <w:color w:val="333333"/>
          <w:szCs w:val="21"/>
        </w:rPr>
        <w:t>理学</w:t>
      </w:r>
      <w:r w:rsidRPr="00A80730">
        <w:rPr>
          <w:rFonts w:ascii="微软雅黑" w:eastAsia="微软雅黑" w:hAnsi="微软雅黑"/>
          <w:color w:val="333333"/>
          <w:szCs w:val="21"/>
        </w:rPr>
        <w:t>博士</w:t>
      </w:r>
    </w:p>
    <w:p w14:paraId="7FEDF6E9" w14:textId="55366FEC" w:rsidR="005C0474" w:rsidRPr="00A80730" w:rsidRDefault="005C0474">
      <w:pPr>
        <w:rPr>
          <w:rFonts w:ascii="微软雅黑" w:eastAsia="微软雅黑" w:hAnsi="微软雅黑" w:hint="eastAsia"/>
          <w:b/>
          <w:bCs/>
          <w:color w:val="333333"/>
          <w:szCs w:val="21"/>
        </w:rPr>
      </w:pPr>
      <w:r w:rsidRPr="00A80730">
        <w:rPr>
          <w:rFonts w:ascii="微软雅黑" w:eastAsia="微软雅黑" w:hAnsi="微软雅黑" w:hint="eastAsia"/>
          <w:b/>
          <w:bCs/>
          <w:color w:val="333333"/>
          <w:szCs w:val="21"/>
        </w:rPr>
        <w:t>工作经历：</w:t>
      </w:r>
    </w:p>
    <w:p w14:paraId="4F79AE2D" w14:textId="7B6F3BE6" w:rsidR="005C0474" w:rsidRPr="00A80730" w:rsidRDefault="005C0474" w:rsidP="005C0474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/>
          <w:color w:val="333333"/>
          <w:szCs w:val="21"/>
        </w:rPr>
        <w:t>2015.06-</w:t>
      </w:r>
      <w:r w:rsidRPr="00A80730">
        <w:rPr>
          <w:rFonts w:ascii="微软雅黑" w:eastAsia="微软雅黑" w:hAnsi="微软雅黑" w:hint="eastAsia"/>
          <w:color w:val="333333"/>
          <w:szCs w:val="21"/>
        </w:rPr>
        <w:t>2</w:t>
      </w:r>
      <w:r w:rsidRPr="00A80730">
        <w:rPr>
          <w:rFonts w:ascii="微软雅黑" w:eastAsia="微软雅黑" w:hAnsi="微软雅黑"/>
          <w:color w:val="333333"/>
          <w:szCs w:val="21"/>
        </w:rPr>
        <w:t>02</w:t>
      </w:r>
      <w:r w:rsidR="00285F40" w:rsidRPr="00A80730">
        <w:rPr>
          <w:rFonts w:ascii="微软雅黑" w:eastAsia="微软雅黑" w:hAnsi="微软雅黑"/>
          <w:color w:val="333333"/>
          <w:szCs w:val="21"/>
        </w:rPr>
        <w:t>2</w:t>
      </w:r>
      <w:r w:rsidRPr="00A80730">
        <w:rPr>
          <w:rFonts w:ascii="微软雅黑" w:eastAsia="微软雅黑" w:hAnsi="微软雅黑"/>
          <w:color w:val="333333"/>
          <w:szCs w:val="21"/>
        </w:rPr>
        <w:t>.</w:t>
      </w:r>
      <w:proofErr w:type="gramStart"/>
      <w:r w:rsidRPr="00A80730">
        <w:rPr>
          <w:rFonts w:ascii="微软雅黑" w:eastAsia="微软雅黑" w:hAnsi="微软雅黑"/>
          <w:color w:val="333333"/>
          <w:szCs w:val="21"/>
        </w:rPr>
        <w:t>0</w:t>
      </w:r>
      <w:r w:rsidR="00A934BA">
        <w:rPr>
          <w:rFonts w:ascii="微软雅黑" w:eastAsia="微软雅黑" w:hAnsi="微软雅黑" w:hint="eastAsia"/>
          <w:color w:val="333333"/>
          <w:szCs w:val="21"/>
        </w:rPr>
        <w:t>9</w:t>
      </w:r>
      <w:r w:rsidRPr="00A80730">
        <w:rPr>
          <w:rFonts w:ascii="微软雅黑" w:eastAsia="微软雅黑" w:hAnsi="微软雅黑"/>
          <w:color w:val="333333"/>
          <w:szCs w:val="21"/>
        </w:rPr>
        <w:t xml:space="preserve">  中国科学院烟台海岸带研究所</w:t>
      </w:r>
      <w:proofErr w:type="gramEnd"/>
      <w:r w:rsidRPr="00A80730">
        <w:rPr>
          <w:rFonts w:ascii="微软雅黑" w:eastAsia="微软雅黑" w:hAnsi="微软雅黑"/>
          <w:color w:val="333333"/>
          <w:szCs w:val="21"/>
        </w:rPr>
        <w:t>，助理研究员</w:t>
      </w:r>
    </w:p>
    <w:p w14:paraId="40A925D9" w14:textId="1208340E" w:rsidR="005C0474" w:rsidRPr="00A80730" w:rsidRDefault="005C0474" w:rsidP="005C0474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/>
          <w:color w:val="333333"/>
          <w:szCs w:val="21"/>
        </w:rPr>
        <w:t>202</w:t>
      </w:r>
      <w:r w:rsidR="00285F40" w:rsidRPr="00A80730">
        <w:rPr>
          <w:rFonts w:ascii="微软雅黑" w:eastAsia="微软雅黑" w:hAnsi="微软雅黑"/>
          <w:color w:val="333333"/>
          <w:szCs w:val="21"/>
        </w:rPr>
        <w:t>2</w:t>
      </w:r>
      <w:r w:rsidRPr="00A80730">
        <w:rPr>
          <w:rFonts w:ascii="微软雅黑" w:eastAsia="微软雅黑" w:hAnsi="微软雅黑"/>
          <w:color w:val="333333"/>
          <w:szCs w:val="21"/>
        </w:rPr>
        <w:t>.0</w:t>
      </w:r>
      <w:r w:rsidR="00A934BA">
        <w:rPr>
          <w:rFonts w:ascii="微软雅黑" w:eastAsia="微软雅黑" w:hAnsi="微软雅黑" w:hint="eastAsia"/>
          <w:color w:val="333333"/>
          <w:szCs w:val="21"/>
        </w:rPr>
        <w:t>9</w:t>
      </w:r>
      <w:r w:rsidRPr="00A80730">
        <w:rPr>
          <w:rFonts w:ascii="微软雅黑" w:eastAsia="微软雅黑" w:hAnsi="微软雅黑"/>
          <w:color w:val="333333"/>
          <w:szCs w:val="21"/>
        </w:rPr>
        <w:t>-</w:t>
      </w:r>
      <w:proofErr w:type="gramStart"/>
      <w:r w:rsidRPr="00A80730">
        <w:rPr>
          <w:rFonts w:ascii="微软雅黑" w:eastAsia="微软雅黑" w:hAnsi="微软雅黑" w:hint="eastAsia"/>
          <w:color w:val="333333"/>
          <w:szCs w:val="21"/>
        </w:rPr>
        <w:t>至今</w:t>
      </w:r>
      <w:r w:rsidRPr="00A80730">
        <w:rPr>
          <w:rFonts w:ascii="微软雅黑" w:eastAsia="微软雅黑" w:hAnsi="微软雅黑"/>
          <w:color w:val="333333"/>
          <w:szCs w:val="21"/>
        </w:rPr>
        <w:t xml:space="preserve">     中国</w:t>
      </w:r>
      <w:proofErr w:type="gramEnd"/>
      <w:r w:rsidRPr="00A80730">
        <w:rPr>
          <w:rFonts w:ascii="微软雅黑" w:eastAsia="微软雅黑" w:hAnsi="微软雅黑"/>
          <w:color w:val="333333"/>
          <w:szCs w:val="21"/>
        </w:rPr>
        <w:t>科学院烟台海岸带研究所，</w:t>
      </w:r>
      <w:r w:rsidRPr="00A80730">
        <w:rPr>
          <w:rFonts w:ascii="微软雅黑" w:eastAsia="微软雅黑" w:hAnsi="微软雅黑" w:hint="eastAsia"/>
          <w:color w:val="333333"/>
          <w:szCs w:val="21"/>
        </w:rPr>
        <w:t>副</w:t>
      </w:r>
      <w:r w:rsidRPr="00A80730">
        <w:rPr>
          <w:rFonts w:ascii="微软雅黑" w:eastAsia="微软雅黑" w:hAnsi="微软雅黑"/>
          <w:color w:val="333333"/>
          <w:szCs w:val="21"/>
        </w:rPr>
        <w:t>研究员</w:t>
      </w:r>
    </w:p>
    <w:p w14:paraId="43903A28" w14:textId="77777777" w:rsidR="00B85670" w:rsidRPr="00A80730" w:rsidRDefault="00B85670" w:rsidP="00B85670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A80730">
        <w:rPr>
          <w:rFonts w:ascii="微软雅黑" w:eastAsia="微软雅黑" w:hAnsi="微软雅黑" w:hint="eastAsia"/>
          <w:b/>
          <w:bCs/>
          <w:color w:val="333333"/>
          <w:szCs w:val="21"/>
        </w:rPr>
        <w:t>学术兼职：</w:t>
      </w:r>
    </w:p>
    <w:p w14:paraId="0F13F038" w14:textId="21648C08" w:rsidR="00B85670" w:rsidRPr="00A80730" w:rsidRDefault="00B85670" w:rsidP="00B85670">
      <w:pPr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/>
          <w:color w:val="333333"/>
          <w:szCs w:val="21"/>
        </w:rPr>
        <w:t>2022.4-</w:t>
      </w:r>
      <w:proofErr w:type="gramStart"/>
      <w:r w:rsidRPr="00A80730">
        <w:rPr>
          <w:rFonts w:ascii="微软雅黑" w:eastAsia="微软雅黑" w:hAnsi="微软雅黑" w:hint="eastAsia"/>
          <w:color w:val="333333"/>
          <w:szCs w:val="21"/>
        </w:rPr>
        <w:t>至今 国际</w:t>
      </w:r>
      <w:proofErr w:type="gramEnd"/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期刊 </w:t>
      </w:r>
      <w:r w:rsidRPr="00A80730">
        <w:rPr>
          <w:rFonts w:ascii="微软雅黑" w:eastAsia="微软雅黑" w:hAnsi="微软雅黑"/>
          <w:color w:val="333333"/>
          <w:szCs w:val="21"/>
        </w:rPr>
        <w:t xml:space="preserve">Environmental Chemistry Letters </w:t>
      </w:r>
      <w:proofErr w:type="gramStart"/>
      <w:r w:rsidR="00D25829">
        <w:rPr>
          <w:rFonts w:ascii="微软雅黑" w:eastAsia="微软雅黑" w:hAnsi="微软雅黑" w:hint="eastAsia"/>
          <w:color w:val="333333"/>
          <w:szCs w:val="21"/>
        </w:rPr>
        <w:t>(</w:t>
      </w:r>
      <w:r w:rsidR="00037C61">
        <w:rPr>
          <w:rFonts w:ascii="微软雅黑" w:eastAsia="微软雅黑" w:hAnsi="微软雅黑" w:hint="eastAsia"/>
          <w:color w:val="333333"/>
          <w:szCs w:val="21"/>
        </w:rPr>
        <w:t>a</w:t>
      </w:r>
      <w:r w:rsidR="00D25829">
        <w:rPr>
          <w:rFonts w:ascii="微软雅黑" w:eastAsia="微软雅黑" w:hAnsi="微软雅黑"/>
          <w:color w:val="333333"/>
          <w:szCs w:val="21"/>
        </w:rPr>
        <w:t>ssociate</w:t>
      </w:r>
      <w:r w:rsidR="00D25829">
        <w:rPr>
          <w:rFonts w:ascii="微软雅黑" w:eastAsia="微软雅黑" w:hAnsi="微软雅黑" w:hint="eastAsia"/>
          <w:color w:val="333333"/>
          <w:szCs w:val="21"/>
        </w:rPr>
        <w:t xml:space="preserve"> editor)</w:t>
      </w:r>
      <w:proofErr w:type="gramEnd"/>
    </w:p>
    <w:p w14:paraId="0AF3461A" w14:textId="6A4E9098" w:rsidR="00B85670" w:rsidRPr="00A80730" w:rsidRDefault="00B85670" w:rsidP="00B85670">
      <w:pPr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/>
          <w:color w:val="333333"/>
          <w:szCs w:val="21"/>
        </w:rPr>
        <w:t>2022.3-</w:t>
      </w:r>
      <w:proofErr w:type="gramStart"/>
      <w:r w:rsidRPr="00A80730">
        <w:rPr>
          <w:rFonts w:ascii="微软雅黑" w:eastAsia="微软雅黑" w:hAnsi="微软雅黑" w:hint="eastAsia"/>
          <w:color w:val="333333"/>
          <w:szCs w:val="21"/>
        </w:rPr>
        <w:t>至今 国际</w:t>
      </w:r>
      <w:proofErr w:type="gramEnd"/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期刊 </w:t>
      </w:r>
      <w:r w:rsidRPr="00A80730">
        <w:rPr>
          <w:rFonts w:ascii="微软雅黑" w:eastAsia="微软雅黑" w:hAnsi="微软雅黑"/>
          <w:color w:val="333333"/>
          <w:szCs w:val="21"/>
        </w:rPr>
        <w:t xml:space="preserve">Annals of Microbiology </w:t>
      </w:r>
      <w:proofErr w:type="gramStart"/>
      <w:r w:rsidR="00D25829">
        <w:rPr>
          <w:rFonts w:ascii="微软雅黑" w:eastAsia="微软雅黑" w:hAnsi="微软雅黑" w:hint="eastAsia"/>
          <w:color w:val="333333"/>
          <w:szCs w:val="21"/>
        </w:rPr>
        <w:t>(</w:t>
      </w:r>
      <w:r w:rsidR="00037C61">
        <w:rPr>
          <w:rFonts w:ascii="微软雅黑" w:eastAsia="微软雅黑" w:hAnsi="微软雅黑" w:hint="eastAsia"/>
          <w:color w:val="333333"/>
          <w:szCs w:val="21"/>
        </w:rPr>
        <w:t>e</w:t>
      </w:r>
      <w:r w:rsidR="00D25829">
        <w:rPr>
          <w:rFonts w:ascii="微软雅黑" w:eastAsia="微软雅黑" w:hAnsi="微软雅黑" w:hint="eastAsia"/>
          <w:color w:val="333333"/>
          <w:szCs w:val="21"/>
        </w:rPr>
        <w:t>ditor)</w:t>
      </w:r>
      <w:proofErr w:type="gramEnd"/>
    </w:p>
    <w:p w14:paraId="31D4F7F0" w14:textId="2BEF4415" w:rsidR="00B85670" w:rsidRPr="00A80730" w:rsidRDefault="00B85670" w:rsidP="00B85670">
      <w:pPr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/>
          <w:color w:val="333333"/>
          <w:szCs w:val="21"/>
        </w:rPr>
        <w:t>2022.4-</w:t>
      </w:r>
      <w:proofErr w:type="gramStart"/>
      <w:r w:rsidRPr="00A80730">
        <w:rPr>
          <w:rFonts w:ascii="微软雅黑" w:eastAsia="微软雅黑" w:hAnsi="微软雅黑"/>
          <w:color w:val="333333"/>
          <w:szCs w:val="21"/>
        </w:rPr>
        <w:t>2024.3 国际</w:t>
      </w:r>
      <w:proofErr w:type="gramEnd"/>
      <w:r w:rsidRPr="00A80730">
        <w:rPr>
          <w:rFonts w:ascii="微软雅黑" w:eastAsia="微软雅黑" w:hAnsi="微软雅黑"/>
          <w:color w:val="333333"/>
          <w:szCs w:val="21"/>
        </w:rPr>
        <w:t xml:space="preserve">期刊 Journal </w:t>
      </w:r>
      <w:r w:rsidR="005E011A" w:rsidRPr="00A80730">
        <w:rPr>
          <w:rFonts w:ascii="微软雅黑" w:eastAsia="微软雅黑" w:hAnsi="微软雅黑" w:hint="eastAsia"/>
          <w:color w:val="333333"/>
          <w:szCs w:val="21"/>
        </w:rPr>
        <w:t>o</w:t>
      </w:r>
      <w:r w:rsidRPr="00A80730">
        <w:rPr>
          <w:rFonts w:ascii="微软雅黑" w:eastAsia="微软雅黑" w:hAnsi="微软雅黑"/>
          <w:color w:val="333333"/>
          <w:szCs w:val="21"/>
        </w:rPr>
        <w:t xml:space="preserve">f Applied Microbiology </w:t>
      </w:r>
      <w:proofErr w:type="gramStart"/>
      <w:r w:rsidR="00D25829">
        <w:rPr>
          <w:rFonts w:ascii="微软雅黑" w:eastAsia="微软雅黑" w:hAnsi="微软雅黑" w:hint="eastAsia"/>
          <w:color w:val="333333"/>
          <w:szCs w:val="21"/>
        </w:rPr>
        <w:t>(</w:t>
      </w:r>
      <w:r w:rsidR="00037C61">
        <w:rPr>
          <w:rFonts w:ascii="微软雅黑" w:eastAsia="微软雅黑" w:hAnsi="微软雅黑" w:hint="eastAsia"/>
          <w:color w:val="333333"/>
          <w:szCs w:val="21"/>
        </w:rPr>
        <w:t>e</w:t>
      </w:r>
      <w:r w:rsidR="00D25829">
        <w:rPr>
          <w:rFonts w:ascii="微软雅黑" w:eastAsia="微软雅黑" w:hAnsi="微软雅黑" w:hint="eastAsia"/>
          <w:color w:val="333333"/>
          <w:szCs w:val="21"/>
        </w:rPr>
        <w:t>ditor)</w:t>
      </w:r>
      <w:proofErr w:type="gramEnd"/>
    </w:p>
    <w:p w14:paraId="24708987" w14:textId="36EE995E" w:rsidR="005C0474" w:rsidRPr="00A80730" w:rsidRDefault="005C0474">
      <w:pPr>
        <w:rPr>
          <w:rFonts w:ascii="微软雅黑" w:eastAsia="微软雅黑" w:hAnsi="微软雅黑" w:hint="eastAsia"/>
          <w:b/>
          <w:bCs/>
          <w:color w:val="333333"/>
          <w:szCs w:val="21"/>
        </w:rPr>
      </w:pPr>
      <w:r w:rsidRPr="00A80730">
        <w:rPr>
          <w:rFonts w:ascii="微软雅黑" w:eastAsia="微软雅黑" w:hAnsi="微软雅黑" w:hint="eastAsia"/>
          <w:b/>
          <w:bCs/>
          <w:color w:val="333333"/>
          <w:szCs w:val="21"/>
        </w:rPr>
        <w:t>招生专业：</w:t>
      </w:r>
    </w:p>
    <w:p w14:paraId="7A7E806A" w14:textId="545BA2E6" w:rsidR="005C0474" w:rsidRPr="00A80730" w:rsidRDefault="005C0474">
      <w:pPr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自然地理学</w:t>
      </w:r>
    </w:p>
    <w:p w14:paraId="7BF0169C" w14:textId="68230E23" w:rsidR="005C0474" w:rsidRPr="00A80730" w:rsidRDefault="005C0474">
      <w:pPr>
        <w:rPr>
          <w:rFonts w:ascii="微软雅黑" w:eastAsia="微软雅黑" w:hAnsi="微软雅黑" w:hint="eastAsia"/>
          <w:b/>
          <w:bCs/>
          <w:color w:val="333333"/>
          <w:szCs w:val="21"/>
        </w:rPr>
      </w:pPr>
      <w:r w:rsidRPr="00A80730">
        <w:rPr>
          <w:rFonts w:ascii="微软雅黑" w:eastAsia="微软雅黑" w:hAnsi="微软雅黑" w:hint="eastAsia"/>
          <w:b/>
          <w:bCs/>
          <w:color w:val="333333"/>
          <w:szCs w:val="21"/>
        </w:rPr>
        <w:t>科研项目：</w:t>
      </w:r>
    </w:p>
    <w:p w14:paraId="2EFD2334" w14:textId="7DF49B59" w:rsidR="005A68A7" w:rsidRPr="00A80730" w:rsidRDefault="005A68A7" w:rsidP="005A68A7">
      <w:pPr>
        <w:ind w:firstLineChars="200" w:firstLine="420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国家自然科学基金山东省联合基金项目：黄河口盐沼湿地固碳关键过程、调控机理及增汇潜力研究（</w:t>
      </w:r>
      <w:r w:rsidRPr="00A80730">
        <w:rPr>
          <w:rFonts w:ascii="微软雅黑" w:eastAsia="微软雅黑" w:hAnsi="微软雅黑"/>
          <w:color w:val="333333"/>
          <w:szCs w:val="21"/>
        </w:rPr>
        <w:t>U2106209</w:t>
      </w:r>
      <w:r w:rsidRPr="00A80730">
        <w:rPr>
          <w:rFonts w:ascii="微软雅黑" w:eastAsia="微软雅黑" w:hAnsi="微软雅黑" w:hint="eastAsia"/>
          <w:color w:val="333333"/>
          <w:szCs w:val="21"/>
        </w:rPr>
        <w:t>），263万元，2022.01-2025.12，课题负责人</w:t>
      </w:r>
    </w:p>
    <w:p w14:paraId="19FBDB02" w14:textId="05850640" w:rsidR="005A68A7" w:rsidRPr="00A80730" w:rsidRDefault="005A68A7" w:rsidP="005A68A7">
      <w:pPr>
        <w:ind w:firstLineChars="200" w:firstLine="420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国家自然科学基金面上项目：电微生物</w:t>
      </w:r>
      <w:r w:rsidRPr="00A80730">
        <w:rPr>
          <w:rFonts w:ascii="微软雅黑" w:eastAsia="微软雅黑" w:hAnsi="微软雅黑"/>
          <w:color w:val="333333"/>
          <w:szCs w:val="21"/>
        </w:rPr>
        <w:t>-</w:t>
      </w:r>
      <w:r w:rsidRPr="00A80730">
        <w:rPr>
          <w:rFonts w:ascii="微软雅黑" w:eastAsia="微软雅黑" w:hAnsi="微软雅黑" w:hint="eastAsia"/>
          <w:color w:val="333333"/>
          <w:szCs w:val="21"/>
        </w:rPr>
        <w:t>生物炭促进土壤乙酸裂解产甲烷的胞外电子传</w:t>
      </w:r>
      <w:r w:rsidRPr="00A80730">
        <w:rPr>
          <w:rFonts w:ascii="微软雅黑" w:eastAsia="微软雅黑" w:hAnsi="微软雅黑" w:hint="eastAsia"/>
          <w:color w:val="333333"/>
          <w:szCs w:val="21"/>
        </w:rPr>
        <w:lastRenderedPageBreak/>
        <w:t>递机制（</w:t>
      </w:r>
      <w:r w:rsidRPr="00A80730">
        <w:rPr>
          <w:rFonts w:ascii="微软雅黑" w:eastAsia="微软雅黑" w:hAnsi="微软雅黑"/>
          <w:color w:val="333333"/>
          <w:szCs w:val="21"/>
        </w:rPr>
        <w:t>42077025</w:t>
      </w:r>
      <w:r w:rsidRPr="00A80730">
        <w:rPr>
          <w:rFonts w:ascii="微软雅黑" w:eastAsia="微软雅黑" w:hAnsi="微软雅黑" w:hint="eastAsia"/>
          <w:color w:val="333333"/>
          <w:szCs w:val="21"/>
        </w:rPr>
        <w:t>），57万元，2021.</w:t>
      </w:r>
      <w:r w:rsidR="005F32C6" w:rsidRPr="00A80730">
        <w:rPr>
          <w:rFonts w:ascii="微软雅黑" w:eastAsia="微软雅黑" w:hAnsi="微软雅黑" w:hint="eastAsia"/>
          <w:color w:val="333333"/>
          <w:szCs w:val="21"/>
        </w:rPr>
        <w:t>0</w:t>
      </w:r>
      <w:r w:rsidRPr="00A80730">
        <w:rPr>
          <w:rFonts w:ascii="微软雅黑" w:eastAsia="微软雅黑" w:hAnsi="微软雅黑" w:hint="eastAsia"/>
          <w:color w:val="333333"/>
          <w:szCs w:val="21"/>
        </w:rPr>
        <w:t>1-2024.12，主持</w:t>
      </w:r>
    </w:p>
    <w:p w14:paraId="2A3A6A24" w14:textId="5B4D8683" w:rsidR="005A68A7" w:rsidRPr="00A80730" w:rsidRDefault="005A68A7" w:rsidP="005A68A7">
      <w:pPr>
        <w:ind w:firstLineChars="200" w:firstLine="420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中国科学院青年创新促进会人才项目：滨海湿地甲烷产生过程及生态环境影响（</w:t>
      </w:r>
      <w:r w:rsidRPr="00A80730">
        <w:rPr>
          <w:rFonts w:ascii="微软雅黑" w:eastAsia="微软雅黑" w:hAnsi="微软雅黑"/>
          <w:color w:val="333333"/>
          <w:szCs w:val="21"/>
        </w:rPr>
        <w:t>2021213</w:t>
      </w:r>
      <w:r w:rsidRPr="00A80730">
        <w:rPr>
          <w:rFonts w:ascii="微软雅黑" w:eastAsia="微软雅黑" w:hAnsi="微软雅黑" w:hint="eastAsia"/>
          <w:color w:val="333333"/>
          <w:szCs w:val="21"/>
        </w:rPr>
        <w:t>），80万元，</w:t>
      </w:r>
      <w:r w:rsidRPr="00A80730">
        <w:rPr>
          <w:rFonts w:ascii="微软雅黑" w:eastAsia="微软雅黑" w:hAnsi="微软雅黑"/>
          <w:color w:val="333333"/>
          <w:szCs w:val="21"/>
        </w:rPr>
        <w:t>2021</w:t>
      </w:r>
      <w:r w:rsidRPr="00A80730">
        <w:rPr>
          <w:rFonts w:ascii="微软雅黑" w:eastAsia="微软雅黑" w:hAnsi="微软雅黑" w:hint="eastAsia"/>
          <w:color w:val="333333"/>
          <w:szCs w:val="21"/>
        </w:rPr>
        <w:t>.</w:t>
      </w:r>
      <w:r w:rsidR="005F32C6" w:rsidRPr="00A80730">
        <w:rPr>
          <w:rFonts w:ascii="微软雅黑" w:eastAsia="微软雅黑" w:hAnsi="微软雅黑" w:hint="eastAsia"/>
          <w:color w:val="333333"/>
          <w:szCs w:val="21"/>
        </w:rPr>
        <w:t>0</w:t>
      </w:r>
      <w:r w:rsidRPr="00A80730">
        <w:rPr>
          <w:rFonts w:ascii="微软雅黑" w:eastAsia="微软雅黑" w:hAnsi="微软雅黑" w:hint="eastAsia"/>
          <w:color w:val="333333"/>
          <w:szCs w:val="21"/>
        </w:rPr>
        <w:t>1-</w:t>
      </w:r>
      <w:r w:rsidRPr="00A80730">
        <w:rPr>
          <w:rFonts w:ascii="微软雅黑" w:eastAsia="微软雅黑" w:hAnsi="微软雅黑"/>
          <w:color w:val="333333"/>
          <w:szCs w:val="21"/>
        </w:rPr>
        <w:t>2024</w:t>
      </w:r>
      <w:r w:rsidRPr="00A80730">
        <w:rPr>
          <w:rFonts w:ascii="微软雅黑" w:eastAsia="微软雅黑" w:hAnsi="微软雅黑" w:hint="eastAsia"/>
          <w:color w:val="333333"/>
          <w:szCs w:val="21"/>
        </w:rPr>
        <w:t>.</w:t>
      </w:r>
      <w:r w:rsidRPr="00A80730">
        <w:rPr>
          <w:rFonts w:ascii="微软雅黑" w:eastAsia="微软雅黑" w:hAnsi="微软雅黑"/>
          <w:color w:val="333333"/>
          <w:szCs w:val="21"/>
        </w:rPr>
        <w:t>12</w:t>
      </w:r>
      <w:r w:rsidRPr="00A80730">
        <w:rPr>
          <w:rFonts w:ascii="微软雅黑" w:eastAsia="微软雅黑" w:hAnsi="微软雅黑" w:hint="eastAsia"/>
          <w:color w:val="333333"/>
          <w:szCs w:val="21"/>
        </w:rPr>
        <w:t>，主持</w:t>
      </w:r>
    </w:p>
    <w:p w14:paraId="6886E493" w14:textId="2F2BC4CC" w:rsidR="005A68A7" w:rsidRPr="00A80730" w:rsidRDefault="005A68A7" w:rsidP="005A68A7">
      <w:pPr>
        <w:ind w:firstLineChars="200" w:firstLine="420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国家自然科学基金青年科学基金项目：氮沉降对黄河三角洲滨海湿地甲烷产生途径的影响（</w:t>
      </w:r>
      <w:r w:rsidRPr="00A80730">
        <w:rPr>
          <w:rFonts w:ascii="微软雅黑" w:eastAsia="微软雅黑" w:hAnsi="微软雅黑"/>
          <w:color w:val="333333"/>
          <w:szCs w:val="21"/>
        </w:rPr>
        <w:t>41703075</w:t>
      </w:r>
      <w:r w:rsidRPr="00A80730">
        <w:rPr>
          <w:rFonts w:ascii="微软雅黑" w:eastAsia="微软雅黑" w:hAnsi="微软雅黑" w:hint="eastAsia"/>
          <w:color w:val="333333"/>
          <w:szCs w:val="21"/>
        </w:rPr>
        <w:t>），</w:t>
      </w:r>
      <w:r w:rsidRPr="00A80730">
        <w:rPr>
          <w:rFonts w:ascii="微软雅黑" w:eastAsia="微软雅黑" w:hAnsi="微软雅黑"/>
          <w:color w:val="333333"/>
          <w:szCs w:val="21"/>
        </w:rPr>
        <w:t>25</w:t>
      </w:r>
      <w:r w:rsidRPr="00A80730">
        <w:rPr>
          <w:rFonts w:ascii="微软雅黑" w:eastAsia="微软雅黑" w:hAnsi="微软雅黑" w:hint="eastAsia"/>
          <w:color w:val="333333"/>
          <w:szCs w:val="21"/>
        </w:rPr>
        <w:t>万元，2017.</w:t>
      </w:r>
      <w:r w:rsidR="005F32C6" w:rsidRPr="00A80730">
        <w:rPr>
          <w:rFonts w:ascii="微软雅黑" w:eastAsia="微软雅黑" w:hAnsi="微软雅黑" w:hint="eastAsia"/>
          <w:color w:val="333333"/>
          <w:szCs w:val="21"/>
        </w:rPr>
        <w:t>0</w:t>
      </w:r>
      <w:r w:rsidRPr="00A80730">
        <w:rPr>
          <w:rFonts w:ascii="微软雅黑" w:eastAsia="微软雅黑" w:hAnsi="微软雅黑" w:hint="eastAsia"/>
          <w:color w:val="333333"/>
          <w:szCs w:val="21"/>
        </w:rPr>
        <w:t>1-2020.12</w:t>
      </w:r>
      <w:proofErr w:type="gramStart"/>
      <w:r w:rsidRPr="00A80730">
        <w:rPr>
          <w:rFonts w:ascii="微软雅黑" w:eastAsia="微软雅黑" w:hAnsi="微软雅黑"/>
          <w:color w:val="333333"/>
          <w:szCs w:val="21"/>
        </w:rPr>
        <w:t>,</w:t>
      </w:r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 主持</w:t>
      </w:r>
      <w:proofErr w:type="gramEnd"/>
    </w:p>
    <w:p w14:paraId="0568A764" w14:textId="6C9E1C1B" w:rsidR="00525183" w:rsidRPr="00A80730" w:rsidRDefault="00525183" w:rsidP="00525183">
      <w:pPr>
        <w:ind w:firstLineChars="200" w:firstLine="420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山东省自然科学基金青年基金</w:t>
      </w:r>
      <w:r w:rsidR="008A2156" w:rsidRPr="00A80730">
        <w:rPr>
          <w:rFonts w:ascii="微软雅黑" w:eastAsia="微软雅黑" w:hAnsi="微软雅黑" w:hint="eastAsia"/>
          <w:color w:val="333333"/>
          <w:szCs w:val="21"/>
        </w:rPr>
        <w:t>项目</w:t>
      </w:r>
      <w:r w:rsidRPr="00A80730">
        <w:rPr>
          <w:rFonts w:ascii="微软雅黑" w:eastAsia="微软雅黑" w:hAnsi="微软雅黑" w:hint="eastAsia"/>
          <w:color w:val="333333"/>
          <w:szCs w:val="21"/>
        </w:rPr>
        <w:t>：CO</w:t>
      </w:r>
      <w:r w:rsidRPr="00A80730">
        <w:rPr>
          <w:rFonts w:ascii="微软雅黑" w:eastAsia="微软雅黑" w:hAnsi="微软雅黑" w:hint="eastAsia"/>
          <w:color w:val="333333"/>
          <w:szCs w:val="21"/>
          <w:vertAlign w:val="subscript"/>
        </w:rPr>
        <w:t>2</w:t>
      </w:r>
      <w:r w:rsidRPr="00A80730">
        <w:rPr>
          <w:rFonts w:ascii="微软雅黑" w:eastAsia="微软雅黑" w:hAnsi="微软雅黑" w:hint="eastAsia"/>
          <w:color w:val="333333"/>
          <w:szCs w:val="21"/>
        </w:rPr>
        <w:t>浓度升高对黄河三角洲甲烷产生的影响研究，传递机</w:t>
      </w:r>
      <w:r w:rsidR="008A2156" w:rsidRPr="00A80730">
        <w:rPr>
          <w:rFonts w:ascii="微软雅黑" w:eastAsia="微软雅黑" w:hAnsi="微软雅黑" w:hint="eastAsia"/>
          <w:color w:val="333333"/>
          <w:szCs w:val="21"/>
        </w:rPr>
        <w:t>，</w:t>
      </w:r>
      <w:r w:rsidR="0045113C" w:rsidRPr="00A80730">
        <w:rPr>
          <w:rFonts w:ascii="微软雅黑" w:eastAsia="微软雅黑" w:hAnsi="微软雅黑" w:hint="eastAsia"/>
          <w:color w:val="333333"/>
          <w:szCs w:val="21"/>
        </w:rPr>
        <w:t>11</w:t>
      </w:r>
      <w:r w:rsidRPr="00A80730">
        <w:rPr>
          <w:rFonts w:ascii="微软雅黑" w:eastAsia="微软雅黑" w:hAnsi="微软雅黑" w:hint="eastAsia"/>
          <w:color w:val="333333"/>
          <w:szCs w:val="21"/>
        </w:rPr>
        <w:t>万元，2016-2019，主持</w:t>
      </w:r>
    </w:p>
    <w:p w14:paraId="078E7D3C" w14:textId="1AA967FD" w:rsidR="008539B9" w:rsidRPr="00A80730" w:rsidRDefault="008539B9" w:rsidP="008539B9">
      <w:pPr>
        <w:ind w:firstLineChars="200" w:firstLine="420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国家自然科学基金委员会面上</w:t>
      </w:r>
      <w:proofErr w:type="gramStart"/>
      <w:r w:rsidRPr="00A80730">
        <w:rPr>
          <w:rFonts w:ascii="微软雅黑" w:eastAsia="微软雅黑" w:hAnsi="微软雅黑" w:hint="eastAsia"/>
          <w:color w:val="333333"/>
          <w:szCs w:val="21"/>
        </w:rPr>
        <w:t>项目:</w:t>
      </w:r>
      <w:proofErr w:type="gramEnd"/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 生物炭和天然有机质协同介导电子传递对稻田甲烷产生的影响研究</w:t>
      </w:r>
      <w:proofErr w:type="gramStart"/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(42277236), </w:t>
      </w:r>
      <w:r w:rsidR="003135EC" w:rsidRPr="00A80730">
        <w:rPr>
          <w:rFonts w:ascii="微软雅黑" w:eastAsia="微软雅黑" w:hAnsi="微软雅黑" w:hint="eastAsia"/>
          <w:color w:val="333333"/>
          <w:szCs w:val="21"/>
        </w:rPr>
        <w:t>53万元</w:t>
      </w:r>
      <w:proofErr w:type="gramEnd"/>
      <w:r w:rsidR="003135EC" w:rsidRPr="00A80730">
        <w:rPr>
          <w:rFonts w:ascii="微软雅黑" w:eastAsia="微软雅黑" w:hAnsi="微软雅黑" w:hint="eastAsia"/>
          <w:color w:val="333333"/>
          <w:szCs w:val="21"/>
        </w:rPr>
        <w:t>，</w:t>
      </w:r>
      <w:r w:rsidRPr="00A80730">
        <w:rPr>
          <w:rFonts w:ascii="微软雅黑" w:eastAsia="微软雅黑" w:hAnsi="微软雅黑" w:hint="eastAsia"/>
          <w:color w:val="333333"/>
          <w:szCs w:val="21"/>
        </w:rPr>
        <w:t>2023</w:t>
      </w:r>
      <w:r w:rsidR="003135EC" w:rsidRPr="00A80730">
        <w:rPr>
          <w:rFonts w:ascii="微软雅黑" w:eastAsia="微软雅黑" w:hAnsi="微软雅黑" w:hint="eastAsia"/>
          <w:color w:val="333333"/>
          <w:szCs w:val="21"/>
        </w:rPr>
        <w:t>.0</w:t>
      </w:r>
      <w:r w:rsidRPr="00A80730">
        <w:rPr>
          <w:rFonts w:ascii="微软雅黑" w:eastAsia="微软雅黑" w:hAnsi="微软雅黑" w:hint="eastAsia"/>
          <w:color w:val="333333"/>
          <w:szCs w:val="21"/>
        </w:rPr>
        <w:t>1</w:t>
      </w:r>
      <w:proofErr w:type="gramStart"/>
      <w:r w:rsidR="003135EC" w:rsidRPr="00A80730">
        <w:rPr>
          <w:rFonts w:ascii="微软雅黑" w:eastAsia="微软雅黑" w:hAnsi="微软雅黑" w:hint="eastAsia"/>
          <w:color w:val="333333"/>
          <w:szCs w:val="21"/>
        </w:rPr>
        <w:t>-</w:t>
      </w:r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 202612,</w:t>
      </w:r>
      <w:r w:rsidR="003135EC" w:rsidRPr="00A80730"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Pr="00A80730">
        <w:rPr>
          <w:rFonts w:ascii="微软雅黑" w:eastAsia="微软雅黑" w:hAnsi="微软雅黑" w:hint="eastAsia"/>
          <w:color w:val="333333"/>
          <w:szCs w:val="21"/>
        </w:rPr>
        <w:t>在研,</w:t>
      </w:r>
      <w:proofErr w:type="gramEnd"/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 参与</w:t>
      </w:r>
    </w:p>
    <w:p w14:paraId="0EEBFB28" w14:textId="4F88655F" w:rsidR="008539B9" w:rsidRPr="00A80730" w:rsidRDefault="008539B9" w:rsidP="00177A86">
      <w:pPr>
        <w:ind w:firstLineChars="200" w:firstLine="420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国家自然科学基金委员会面上项目</w:t>
      </w:r>
      <w:r w:rsidR="003135EC" w:rsidRPr="00A80730">
        <w:rPr>
          <w:rFonts w:ascii="微软雅黑" w:eastAsia="微软雅黑" w:hAnsi="微软雅黑" w:hint="eastAsia"/>
          <w:color w:val="333333"/>
          <w:szCs w:val="21"/>
        </w:rPr>
        <w:t xml:space="preserve">： </w:t>
      </w:r>
      <w:r w:rsidRPr="00A80730">
        <w:rPr>
          <w:rFonts w:ascii="微软雅黑" w:eastAsia="微软雅黑" w:hAnsi="微软雅黑" w:hint="eastAsia"/>
          <w:color w:val="333333"/>
          <w:szCs w:val="21"/>
        </w:rPr>
        <w:t>海岸带典型生境甲烷杆菌的种间直接电子传递机制</w:t>
      </w:r>
      <w:r w:rsidR="003135EC" w:rsidRPr="00A80730">
        <w:rPr>
          <w:rFonts w:ascii="微软雅黑" w:eastAsia="微软雅黑" w:hAnsi="微软雅黑" w:hint="eastAsia"/>
          <w:color w:val="333333"/>
          <w:szCs w:val="21"/>
        </w:rPr>
        <w:t>(42273082)</w:t>
      </w:r>
      <w:r w:rsidR="00177A86" w:rsidRPr="00A80730">
        <w:rPr>
          <w:rFonts w:ascii="微软雅黑" w:eastAsia="微软雅黑" w:hAnsi="微软雅黑" w:hint="eastAsia"/>
          <w:color w:val="333333"/>
          <w:szCs w:val="21"/>
        </w:rPr>
        <w:t>，58万元，</w:t>
      </w:r>
      <w:r w:rsidRPr="00A80730">
        <w:rPr>
          <w:rFonts w:ascii="微软雅黑" w:eastAsia="微软雅黑" w:hAnsi="微软雅黑" w:hint="eastAsia"/>
          <w:color w:val="333333"/>
          <w:szCs w:val="21"/>
        </w:rPr>
        <w:t>2023</w:t>
      </w:r>
      <w:r w:rsidR="003135EC" w:rsidRPr="00A80730">
        <w:rPr>
          <w:rFonts w:ascii="微软雅黑" w:eastAsia="微软雅黑" w:hAnsi="微软雅黑" w:hint="eastAsia"/>
          <w:color w:val="333333"/>
          <w:szCs w:val="21"/>
        </w:rPr>
        <w:t>.</w:t>
      </w:r>
      <w:r w:rsidRPr="00A80730">
        <w:rPr>
          <w:rFonts w:ascii="微软雅黑" w:eastAsia="微软雅黑" w:hAnsi="微软雅黑" w:hint="eastAsia"/>
          <w:color w:val="333333"/>
          <w:szCs w:val="21"/>
        </w:rPr>
        <w:t>01</w:t>
      </w:r>
      <w:r w:rsidR="003135EC" w:rsidRPr="00A80730">
        <w:rPr>
          <w:rFonts w:ascii="微软雅黑" w:eastAsia="微软雅黑" w:hAnsi="微软雅黑" w:hint="eastAsia"/>
          <w:color w:val="333333"/>
          <w:szCs w:val="21"/>
        </w:rPr>
        <w:t>-</w:t>
      </w:r>
      <w:r w:rsidRPr="00A80730">
        <w:rPr>
          <w:rFonts w:ascii="微软雅黑" w:eastAsia="微软雅黑" w:hAnsi="微软雅黑" w:hint="eastAsia"/>
          <w:color w:val="333333"/>
          <w:szCs w:val="21"/>
        </w:rPr>
        <w:t>202612, 58万元, 在研, 参与</w:t>
      </w:r>
    </w:p>
    <w:p w14:paraId="012BEABC" w14:textId="4F209071" w:rsidR="008539B9" w:rsidRPr="00A80730" w:rsidRDefault="008539B9" w:rsidP="00177A86">
      <w:pPr>
        <w:ind w:firstLineChars="200" w:firstLine="420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国家自然科学基金委员会地区科学基金项目</w:t>
      </w:r>
      <w:r w:rsidR="00177A86" w:rsidRPr="00A80730">
        <w:rPr>
          <w:rFonts w:ascii="微软雅黑" w:eastAsia="微软雅黑" w:hAnsi="微软雅黑" w:hint="eastAsia"/>
          <w:color w:val="333333"/>
          <w:szCs w:val="21"/>
        </w:rPr>
        <w:t>：</w:t>
      </w:r>
      <w:r w:rsidRPr="00A80730">
        <w:rPr>
          <w:rFonts w:ascii="微软雅黑" w:eastAsia="微软雅黑" w:hAnsi="微软雅黑" w:hint="eastAsia"/>
          <w:color w:val="333333"/>
          <w:szCs w:val="21"/>
        </w:rPr>
        <w:t xml:space="preserve"> 马尾松外生菌根真菌对菌根际细菌群落及其功能多样性的调控机制</w:t>
      </w:r>
      <w:r w:rsidR="00177A86" w:rsidRPr="00A80730">
        <w:rPr>
          <w:rFonts w:ascii="微软雅黑" w:eastAsia="微软雅黑" w:hAnsi="微软雅黑" w:hint="eastAsia"/>
          <w:color w:val="333333"/>
          <w:szCs w:val="21"/>
        </w:rPr>
        <w:t>（32260031），33万元，</w:t>
      </w:r>
      <w:r w:rsidRPr="00A80730">
        <w:rPr>
          <w:rFonts w:ascii="微软雅黑" w:eastAsia="微软雅黑" w:hAnsi="微软雅黑" w:hint="eastAsia"/>
          <w:color w:val="333333"/>
          <w:szCs w:val="21"/>
        </w:rPr>
        <w:t>2023</w:t>
      </w:r>
      <w:r w:rsidR="00177A86" w:rsidRPr="00A80730">
        <w:rPr>
          <w:rFonts w:ascii="微软雅黑" w:eastAsia="微软雅黑" w:hAnsi="微软雅黑" w:hint="eastAsia"/>
          <w:color w:val="333333"/>
          <w:szCs w:val="21"/>
        </w:rPr>
        <w:t>.</w:t>
      </w:r>
      <w:r w:rsidRPr="00A80730">
        <w:rPr>
          <w:rFonts w:ascii="微软雅黑" w:eastAsia="微软雅黑" w:hAnsi="微软雅黑" w:hint="eastAsia"/>
          <w:color w:val="333333"/>
          <w:szCs w:val="21"/>
        </w:rPr>
        <w:t>01</w:t>
      </w:r>
      <w:r w:rsidR="00177A86" w:rsidRPr="00A80730">
        <w:rPr>
          <w:rFonts w:ascii="微软雅黑" w:eastAsia="微软雅黑" w:hAnsi="微软雅黑" w:hint="eastAsia"/>
          <w:color w:val="333333"/>
          <w:szCs w:val="21"/>
        </w:rPr>
        <w:t>-</w:t>
      </w:r>
      <w:r w:rsidRPr="00A80730">
        <w:rPr>
          <w:rFonts w:ascii="微软雅黑" w:eastAsia="微软雅黑" w:hAnsi="微软雅黑" w:hint="eastAsia"/>
          <w:color w:val="333333"/>
          <w:szCs w:val="21"/>
        </w:rPr>
        <w:t>202612</w:t>
      </w:r>
      <w:r w:rsidR="00177A86" w:rsidRPr="00A80730">
        <w:rPr>
          <w:rFonts w:ascii="微软雅黑" w:eastAsia="微软雅黑" w:hAnsi="微软雅黑" w:hint="eastAsia"/>
          <w:color w:val="333333"/>
          <w:szCs w:val="21"/>
        </w:rPr>
        <w:t>，</w:t>
      </w:r>
      <w:r w:rsidRPr="00A80730">
        <w:rPr>
          <w:rFonts w:ascii="微软雅黑" w:eastAsia="微软雅黑" w:hAnsi="微软雅黑" w:hint="eastAsia"/>
          <w:color w:val="333333"/>
          <w:szCs w:val="21"/>
        </w:rPr>
        <w:t>33万元, 在研, 参与</w:t>
      </w:r>
    </w:p>
    <w:p w14:paraId="23F0E25F" w14:textId="54E5E7C1" w:rsidR="005C0474" w:rsidRPr="00A80730" w:rsidRDefault="005C0474">
      <w:pPr>
        <w:rPr>
          <w:rFonts w:ascii="微软雅黑" w:eastAsia="微软雅黑" w:hAnsi="微软雅黑" w:hint="eastAsia"/>
          <w:b/>
          <w:bCs/>
          <w:color w:val="333333"/>
          <w:szCs w:val="21"/>
        </w:rPr>
      </w:pPr>
      <w:r w:rsidRPr="00A80730">
        <w:rPr>
          <w:rFonts w:ascii="微软雅黑" w:eastAsia="微软雅黑" w:hAnsi="微软雅黑" w:hint="eastAsia"/>
          <w:b/>
          <w:bCs/>
          <w:color w:val="333333"/>
          <w:szCs w:val="21"/>
        </w:rPr>
        <w:t>科研奖励：</w:t>
      </w:r>
    </w:p>
    <w:p w14:paraId="1CA5D001" w14:textId="761E4CE2" w:rsidR="005C0474" w:rsidRPr="00A80730" w:rsidRDefault="005C0474" w:rsidP="005C0474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导电矿物对环渤海河流及湿地甲烷产生的影响及机制，海洋工程科学技术奖一等奖，中国海洋工程咨询协会，2020，</w:t>
      </w:r>
      <w:r w:rsidRPr="00A80730">
        <w:rPr>
          <w:rFonts w:ascii="微软雅黑" w:eastAsia="微软雅黑" w:hAnsi="微软雅黑"/>
          <w:color w:val="333333"/>
          <w:szCs w:val="21"/>
        </w:rPr>
        <w:t>第</w:t>
      </w:r>
      <w:r w:rsidRPr="00A80730">
        <w:rPr>
          <w:rFonts w:ascii="微软雅黑" w:eastAsia="微软雅黑" w:hAnsi="微软雅黑" w:hint="eastAsia"/>
          <w:color w:val="333333"/>
          <w:szCs w:val="21"/>
        </w:rPr>
        <w:t>2</w:t>
      </w:r>
      <w:r w:rsidRPr="00A80730">
        <w:rPr>
          <w:rFonts w:ascii="微软雅黑" w:eastAsia="微软雅黑" w:hAnsi="微软雅黑"/>
          <w:color w:val="333333"/>
          <w:szCs w:val="21"/>
        </w:rPr>
        <w:t>完成人</w:t>
      </w:r>
      <w:r w:rsidR="00554124" w:rsidRPr="00A80730">
        <w:rPr>
          <w:rFonts w:ascii="微软雅黑" w:eastAsia="微软雅黑" w:hAnsi="微软雅黑" w:hint="eastAsia"/>
          <w:color w:val="333333"/>
          <w:szCs w:val="21"/>
        </w:rPr>
        <w:t xml:space="preserve"> </w:t>
      </w:r>
      <w:proofErr w:type="gramStart"/>
      <w:r w:rsidR="00554124" w:rsidRPr="00A80730">
        <w:rPr>
          <w:rFonts w:ascii="微软雅黑" w:eastAsia="微软雅黑" w:hAnsi="微软雅黑" w:hint="eastAsia"/>
          <w:color w:val="333333"/>
          <w:szCs w:val="21"/>
        </w:rPr>
        <w:t>(省部级)</w:t>
      </w:r>
      <w:proofErr w:type="gramEnd"/>
    </w:p>
    <w:p w14:paraId="4A030AA0" w14:textId="698D67C5" w:rsidR="00B0135E" w:rsidRPr="00A80730" w:rsidRDefault="00B0135E" w:rsidP="00B0135E">
      <w:pPr>
        <w:rPr>
          <w:rFonts w:ascii="微软雅黑" w:eastAsia="微软雅黑" w:hAnsi="微软雅黑" w:hint="eastAsia"/>
          <w:b/>
          <w:bCs/>
          <w:color w:val="333333"/>
          <w:szCs w:val="21"/>
        </w:rPr>
      </w:pPr>
      <w:r w:rsidRPr="00A80730">
        <w:rPr>
          <w:rFonts w:ascii="微软雅黑" w:eastAsia="微软雅黑" w:hAnsi="微软雅黑" w:hint="eastAsia"/>
          <w:b/>
          <w:bCs/>
          <w:color w:val="333333"/>
          <w:szCs w:val="21"/>
        </w:rPr>
        <w:t>国际合作：</w:t>
      </w:r>
    </w:p>
    <w:p w14:paraId="56EC804E" w14:textId="3D4D9CE2" w:rsidR="00B0135E" w:rsidRPr="00A80730" w:rsidRDefault="00367D54" w:rsidP="00B0135E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color w:val="333333"/>
          <w:szCs w:val="21"/>
        </w:rPr>
        <w:t>Carlos M. Duarte</w:t>
      </w:r>
      <w:r w:rsidR="00B30FFD" w:rsidRPr="00A80730"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="00F04EAD" w:rsidRPr="00A80730">
        <w:rPr>
          <w:rFonts w:ascii="微软雅黑" w:eastAsia="微软雅黑" w:hAnsi="微软雅黑" w:hint="eastAsia"/>
          <w:color w:val="333333"/>
          <w:szCs w:val="21"/>
        </w:rPr>
        <w:t>King Abdullah University of Science and Technology (KAUST)</w:t>
      </w:r>
      <w:r w:rsidR="00B30FFD" w:rsidRPr="00A80730">
        <w:rPr>
          <w:rFonts w:ascii="微软雅黑" w:eastAsia="微软雅黑" w:hAnsi="微软雅黑" w:hint="eastAsia"/>
          <w:color w:val="333333"/>
          <w:szCs w:val="21"/>
        </w:rPr>
        <w:t xml:space="preserve"> 欧洲科学院士</w:t>
      </w:r>
      <w:r w:rsidRPr="00A80730">
        <w:rPr>
          <w:rFonts w:ascii="微软雅黑" w:eastAsia="微软雅黑" w:hAnsi="微软雅黑" w:hint="eastAsia"/>
          <w:color w:val="333333"/>
          <w:szCs w:val="21"/>
        </w:rPr>
        <w:t>；</w:t>
      </w:r>
      <w:r w:rsidR="00F04EAD" w:rsidRPr="00A80730"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="0034432A" w:rsidRPr="00A80730">
        <w:rPr>
          <w:rFonts w:ascii="微软雅黑" w:eastAsia="微软雅黑" w:hAnsi="微软雅黑" w:hint="eastAsia"/>
          <w:color w:val="333333"/>
          <w:szCs w:val="21"/>
        </w:rPr>
        <w:t>Andrew Tanentzap Cambridge University/</w:t>
      </w:r>
      <w:r w:rsidR="00502490" w:rsidRPr="00A80730">
        <w:rPr>
          <w:rFonts w:ascii="微软雅黑" w:eastAsia="微软雅黑" w:hAnsi="微软雅黑" w:hint="eastAsia"/>
          <w:color w:val="333333"/>
          <w:szCs w:val="21"/>
        </w:rPr>
        <w:t>Trent University</w:t>
      </w:r>
      <w:r w:rsidR="00AA2C72" w:rsidRPr="00A80730">
        <w:rPr>
          <w:rFonts w:ascii="微软雅黑" w:eastAsia="微软雅黑" w:hAnsi="微软雅黑" w:hint="eastAsia"/>
          <w:color w:val="333333"/>
          <w:szCs w:val="21"/>
        </w:rPr>
        <w:t xml:space="preserve"> （</w:t>
      </w:r>
      <w:r w:rsidR="00F42266" w:rsidRPr="00A80730">
        <w:rPr>
          <w:rFonts w:ascii="微软雅黑" w:eastAsia="微软雅黑" w:hAnsi="微软雅黑" w:hint="eastAsia"/>
          <w:color w:val="333333"/>
          <w:szCs w:val="21"/>
        </w:rPr>
        <w:t>Canada Research Chair in Climate Change and Northern Ecosystems</w:t>
      </w:r>
      <w:r w:rsidR="00AA2C72" w:rsidRPr="00A80730">
        <w:rPr>
          <w:rFonts w:ascii="微软雅黑" w:eastAsia="微软雅黑" w:hAnsi="微软雅黑" w:hint="eastAsia"/>
          <w:color w:val="333333"/>
          <w:szCs w:val="21"/>
        </w:rPr>
        <w:t>）</w:t>
      </w:r>
      <w:r w:rsidRPr="00A80730">
        <w:rPr>
          <w:rFonts w:ascii="微软雅黑" w:eastAsia="微软雅黑" w:hAnsi="微软雅黑" w:hint="eastAsia"/>
          <w:color w:val="333333"/>
          <w:szCs w:val="21"/>
        </w:rPr>
        <w:t>；</w:t>
      </w:r>
      <w:r w:rsidR="00E30F00" w:rsidRPr="00A80730">
        <w:rPr>
          <w:rFonts w:ascii="微软雅黑" w:eastAsia="微软雅黑" w:hAnsi="微软雅黑" w:hint="eastAsia"/>
          <w:color w:val="333333"/>
          <w:szCs w:val="21"/>
        </w:rPr>
        <w:t>Isaac Santos</w:t>
      </w:r>
      <w:r w:rsidR="00B30FFD" w:rsidRPr="00A80730">
        <w:rPr>
          <w:rFonts w:ascii="微软雅黑" w:eastAsia="微软雅黑" w:hAnsi="微软雅黑" w:hint="eastAsia"/>
          <w:color w:val="333333"/>
          <w:szCs w:val="21"/>
        </w:rPr>
        <w:t xml:space="preserve"> University of Gothenburg （</w:t>
      </w:r>
      <w:r w:rsidR="00E21CDF" w:rsidRPr="00A80730">
        <w:rPr>
          <w:rFonts w:ascii="微软雅黑" w:eastAsia="微软雅黑" w:hAnsi="微软雅黑" w:hint="eastAsia"/>
          <w:color w:val="333333"/>
          <w:szCs w:val="21"/>
        </w:rPr>
        <w:t>Editor-in-Chief Global Biogeochemical Cycles</w:t>
      </w:r>
      <w:r w:rsidR="00B30FFD" w:rsidRPr="00A80730">
        <w:rPr>
          <w:rFonts w:ascii="微软雅黑" w:eastAsia="微软雅黑" w:hAnsi="微软雅黑" w:hint="eastAsia"/>
          <w:color w:val="333333"/>
          <w:szCs w:val="21"/>
        </w:rPr>
        <w:t>）</w:t>
      </w:r>
      <w:r w:rsidR="00494F81" w:rsidRPr="00A80730">
        <w:rPr>
          <w:rFonts w:ascii="微软雅黑" w:eastAsia="微软雅黑" w:hAnsi="微软雅黑" w:hint="eastAsia"/>
          <w:color w:val="333333"/>
          <w:szCs w:val="21"/>
        </w:rPr>
        <w:t xml:space="preserve">；Robert Spencer </w:t>
      </w:r>
      <w:r w:rsidR="00741490" w:rsidRPr="00A80730">
        <w:rPr>
          <w:rFonts w:ascii="微软雅黑" w:eastAsia="微软雅黑" w:hAnsi="微软雅黑" w:hint="eastAsia"/>
          <w:color w:val="333333"/>
          <w:szCs w:val="21"/>
        </w:rPr>
        <w:t>Florida State University</w:t>
      </w:r>
    </w:p>
    <w:p w14:paraId="7C54743B" w14:textId="475CE42A" w:rsidR="005C0474" w:rsidRPr="00A80730" w:rsidRDefault="005C0474">
      <w:pPr>
        <w:rPr>
          <w:rFonts w:ascii="微软雅黑" w:eastAsia="微软雅黑" w:hAnsi="微软雅黑" w:hint="eastAsia"/>
          <w:b/>
          <w:bCs/>
          <w:color w:val="333333"/>
          <w:szCs w:val="21"/>
        </w:rPr>
      </w:pPr>
      <w:r w:rsidRPr="00A80730">
        <w:rPr>
          <w:rFonts w:ascii="微软雅黑" w:eastAsia="微软雅黑" w:hAnsi="微软雅黑" w:hint="eastAsia"/>
          <w:b/>
          <w:bCs/>
          <w:color w:val="333333"/>
          <w:szCs w:val="21"/>
        </w:rPr>
        <w:t>代表论著：</w:t>
      </w:r>
    </w:p>
    <w:p w14:paraId="1EBBE222" w14:textId="21E4B8F0" w:rsidR="00EF756A" w:rsidRPr="00A80730" w:rsidRDefault="00EF756A" w:rsidP="001E3CC6">
      <w:pPr>
        <w:ind w:left="420" w:hangingChars="200" w:hanging="420"/>
        <w:rPr>
          <w:rFonts w:ascii="Calibri" w:eastAsia="微软雅黑" w:hAnsi="Calibri" w:cs="Calibri"/>
          <w:color w:val="333333"/>
          <w:szCs w:val="21"/>
        </w:rPr>
      </w:pPr>
      <w:r w:rsidRPr="00A80730">
        <w:rPr>
          <w:rFonts w:ascii="Calibri" w:eastAsia="微软雅黑" w:hAnsi="Calibri" w:cs="Calibri"/>
          <w:color w:val="333333"/>
          <w:szCs w:val="21"/>
        </w:rPr>
        <w:t xml:space="preserve">Zhou LF, Zhang LR, Dang R, Han GX, </w:t>
      </w:r>
      <w:r w:rsidR="001E3CC6" w:rsidRPr="00A80730">
        <w:rPr>
          <w:rFonts w:ascii="Calibri" w:eastAsia="微软雅黑" w:hAnsi="Calibri" w:cs="Calibri"/>
          <w:color w:val="333333"/>
          <w:szCs w:val="21"/>
        </w:rPr>
        <w:t xml:space="preserve">Liu J, Zhou M, </w:t>
      </w:r>
      <w:r w:rsidR="001E3CC6" w:rsidRPr="00A80730">
        <w:rPr>
          <w:rFonts w:ascii="Calibri" w:eastAsia="微软雅黑" w:hAnsi="Calibri" w:cs="Calibri"/>
          <w:b/>
          <w:bCs/>
          <w:color w:val="333333"/>
          <w:szCs w:val="21"/>
        </w:rPr>
        <w:t xml:space="preserve">Xiao L*. </w:t>
      </w:r>
      <w:r w:rsidR="001E3CC6" w:rsidRPr="00A80730">
        <w:rPr>
          <w:rFonts w:ascii="Calibri" w:eastAsia="微软雅黑" w:hAnsi="Calibri" w:cs="Calibri"/>
          <w:color w:val="333333"/>
          <w:szCs w:val="21"/>
        </w:rPr>
        <w:t xml:space="preserve">Microbiota-induced asymmetry in coastal methane emission potential under experimental precipitation gradients. </w:t>
      </w:r>
      <w:r w:rsidR="00546151" w:rsidRPr="00A80730">
        <w:rPr>
          <w:rFonts w:ascii="Calibri" w:eastAsia="微软雅黑" w:hAnsi="Calibri" w:cs="Calibri"/>
          <w:color w:val="333333"/>
          <w:szCs w:val="21"/>
        </w:rPr>
        <w:t>En</w:t>
      </w:r>
      <w:r w:rsidR="00F21E2A" w:rsidRPr="00A80730">
        <w:rPr>
          <w:rFonts w:ascii="Calibri" w:eastAsia="微软雅黑" w:hAnsi="Calibri" w:cs="Calibri"/>
          <w:color w:val="333333"/>
          <w:szCs w:val="21"/>
        </w:rPr>
        <w:t xml:space="preserve">viron Tes 2025, </w:t>
      </w:r>
      <w:r w:rsidR="00930590" w:rsidRPr="00A80730">
        <w:rPr>
          <w:rFonts w:ascii="Calibri" w:eastAsia="微软雅黑" w:hAnsi="Calibri" w:cs="Calibri"/>
          <w:color w:val="333333"/>
          <w:szCs w:val="21"/>
        </w:rPr>
        <w:t>266(1), 120601.</w:t>
      </w:r>
    </w:p>
    <w:p w14:paraId="41AB6FAF" w14:textId="7DA7401F" w:rsidR="00C202AE" w:rsidRPr="00A80730" w:rsidRDefault="00C202AE" w:rsidP="00C202AE">
      <w:pPr>
        <w:ind w:left="525" w:hangingChars="250" w:hanging="525"/>
        <w:rPr>
          <w:rFonts w:ascii="Calibri" w:eastAsia="微软雅黑" w:hAnsi="Calibri" w:cs="Calibri"/>
          <w:color w:val="333333"/>
          <w:szCs w:val="21"/>
        </w:rPr>
      </w:pPr>
      <w:r w:rsidRPr="00A80730">
        <w:rPr>
          <w:rFonts w:ascii="Calibri" w:eastAsia="微软雅黑" w:hAnsi="Calibri" w:cs="Calibri"/>
          <w:color w:val="333333"/>
          <w:szCs w:val="21"/>
        </w:rPr>
        <w:t xml:space="preserve">Xiao K, Wu YC, Pan F, Huang, YR, Peng, HB, Lu, MQ, Zhang, Y, Li,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HL,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Zheng,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Y,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Zheng,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CM,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Liu,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Y,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Chen,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NW,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 xml:space="preserve">Xiao, </w:t>
      </w:r>
      <w:r w:rsidR="00B42167" w:rsidRPr="00A80730">
        <w:rPr>
          <w:rFonts w:ascii="Calibri" w:eastAsia="微软雅黑" w:hAnsi="Calibri" w:cs="Calibri"/>
          <w:b/>
          <w:bCs/>
          <w:color w:val="333333"/>
          <w:szCs w:val="21"/>
        </w:rPr>
        <w:t>LL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Han,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GX,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Li,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YS,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Xin,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P,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Li,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RL,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Xu,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BC,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Wang, </w:t>
      </w:r>
      <w:r w:rsidR="00B42167" w:rsidRPr="00A80730">
        <w:rPr>
          <w:rFonts w:ascii="Calibri" w:eastAsia="微软雅黑" w:hAnsi="Calibri" w:cs="Calibri"/>
          <w:color w:val="333333"/>
          <w:szCs w:val="21"/>
        </w:rPr>
        <w:t xml:space="preserve">FM,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Tamborski, </w:t>
      </w:r>
      <w:r w:rsidR="00A06521" w:rsidRPr="00A80730">
        <w:rPr>
          <w:rFonts w:ascii="Calibri" w:eastAsia="微软雅黑" w:hAnsi="Calibri" w:cs="Calibri"/>
          <w:color w:val="333333"/>
          <w:szCs w:val="21"/>
        </w:rPr>
        <w:t xml:space="preserve">JJ,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Wilson, </w:t>
      </w:r>
      <w:r w:rsidR="00A06521" w:rsidRPr="00A80730">
        <w:rPr>
          <w:rFonts w:ascii="Calibri" w:eastAsia="微软雅黑" w:hAnsi="Calibri" w:cs="Calibri"/>
          <w:color w:val="333333"/>
          <w:szCs w:val="21"/>
        </w:rPr>
        <w:t xml:space="preserve">AM,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Alongi </w:t>
      </w:r>
      <w:r w:rsidR="00A06521" w:rsidRPr="00A80730">
        <w:rPr>
          <w:rFonts w:ascii="Calibri" w:eastAsia="微软雅黑" w:hAnsi="Calibri" w:cs="Calibri"/>
          <w:color w:val="333333"/>
          <w:szCs w:val="21"/>
        </w:rPr>
        <w:t>DM</w:t>
      </w:r>
      <w:r w:rsidR="001969FF" w:rsidRPr="00A80730">
        <w:rPr>
          <w:rFonts w:ascii="Calibri" w:eastAsia="微软雅黑" w:hAnsi="Calibri" w:cs="Calibri"/>
          <w:color w:val="333333"/>
          <w:szCs w:val="21"/>
        </w:rPr>
        <w:t xml:space="preserve">,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Santos </w:t>
      </w:r>
      <w:r w:rsidR="00A06521" w:rsidRPr="00A80730">
        <w:rPr>
          <w:rFonts w:ascii="Calibri" w:eastAsia="微软雅黑" w:hAnsi="Calibri" w:cs="Calibri"/>
          <w:color w:val="333333"/>
          <w:szCs w:val="21"/>
        </w:rPr>
        <w:t>IR.</w:t>
      </w:r>
      <w:r w:rsidR="001969FF" w:rsidRPr="00A80730">
        <w:rPr>
          <w:rFonts w:ascii="Calibri" w:eastAsia="微软雅黑" w:hAnsi="Calibri" w:cs="Calibri"/>
          <w:color w:val="333333"/>
          <w:szCs w:val="21"/>
        </w:rPr>
        <w:t xml:space="preserve"> </w:t>
      </w:r>
      <w:r w:rsidRPr="00A80730">
        <w:rPr>
          <w:rFonts w:ascii="Calibri" w:eastAsia="微软雅黑" w:hAnsi="Calibri" w:cs="Calibri"/>
          <w:color w:val="333333"/>
          <w:szCs w:val="21"/>
        </w:rPr>
        <w:t>Widespread crab burrows enhance greenhouse gas emissions from coastal blue carbon ecosystems.</w:t>
      </w:r>
      <w:r w:rsidR="001969FF" w:rsidRPr="00A80730">
        <w:rPr>
          <w:rFonts w:ascii="Calibri" w:eastAsia="微软雅黑" w:hAnsi="Calibri" w:cs="Calibri"/>
          <w:color w:val="333333"/>
          <w:szCs w:val="21"/>
        </w:rPr>
        <w:t xml:space="preserve"> </w:t>
      </w:r>
      <w:r w:rsidRPr="00A80730">
        <w:rPr>
          <w:rFonts w:ascii="Calibri" w:eastAsia="微软雅黑" w:hAnsi="Calibri" w:cs="Calibri"/>
          <w:color w:val="333333"/>
          <w:szCs w:val="21"/>
        </w:rPr>
        <w:t>Commun Earth Environ</w:t>
      </w:r>
      <w:r w:rsidR="001969FF" w:rsidRPr="00A80730">
        <w:rPr>
          <w:rFonts w:ascii="Calibri" w:eastAsia="微软雅黑" w:hAnsi="Calibri" w:cs="Calibri"/>
          <w:color w:val="333333"/>
          <w:szCs w:val="21"/>
        </w:rPr>
        <w:t xml:space="preserve"> 2024, 5:</w:t>
      </w:r>
      <w:r w:rsidRPr="00A80730">
        <w:rPr>
          <w:rFonts w:ascii="Calibri" w:eastAsia="微软雅黑" w:hAnsi="Calibri" w:cs="Calibri"/>
          <w:color w:val="333333"/>
          <w:szCs w:val="21"/>
        </w:rPr>
        <w:t>437.</w:t>
      </w:r>
    </w:p>
    <w:p w14:paraId="64E7AA17" w14:textId="5E97988A" w:rsidR="00EF7576" w:rsidRPr="00A80730" w:rsidRDefault="00EF7576" w:rsidP="00C202AE">
      <w:pPr>
        <w:ind w:left="525" w:hangingChars="250" w:hanging="525"/>
        <w:rPr>
          <w:rFonts w:ascii="Calibri" w:hAnsi="Calibri" w:cs="Calibri"/>
          <w:kern w:val="0"/>
          <w:sz w:val="24"/>
          <w:lang w:val="sv-SE"/>
        </w:rPr>
      </w:pPr>
      <w:r w:rsidRPr="00A80730">
        <w:rPr>
          <w:rFonts w:ascii="Calibri" w:eastAsia="微软雅黑" w:hAnsi="Calibri" w:cs="Calibri"/>
          <w:color w:val="333333"/>
          <w:szCs w:val="21"/>
        </w:rPr>
        <w:t xml:space="preserve">Xiao Y, Zhou M, Liu X, Zhang X,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, Liu J, Cruse RM. Pore connectivity and anisotropy affect carbon mineralization via extracellular enzymes in &gt; 2 mm aggregates under conservation tillage of mollisols. </w:t>
      </w: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>Soil Till Res 2024, 244</w:t>
      </w:r>
      <w:r w:rsidR="0088715A" w:rsidRPr="00A80730">
        <w:rPr>
          <w:rFonts w:ascii="Calibri" w:eastAsia="微软雅黑" w:hAnsi="Calibri" w:cs="Calibri"/>
          <w:color w:val="333333"/>
          <w:szCs w:val="21"/>
          <w:lang w:val="sv-SE"/>
        </w:rPr>
        <w:t>:</w:t>
      </w: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>106253.</w:t>
      </w:r>
    </w:p>
    <w:p w14:paraId="3F1CB7D1" w14:textId="066A9885" w:rsidR="00EF7576" w:rsidRPr="00A80730" w:rsidRDefault="005A11B5" w:rsidP="00935FB5">
      <w:pPr>
        <w:ind w:left="525" w:hangingChars="250" w:hanging="525"/>
        <w:rPr>
          <w:rFonts w:ascii="Calibri" w:eastAsia="微软雅黑" w:hAnsi="Calibri" w:cs="Calibri"/>
          <w:color w:val="333333"/>
          <w:szCs w:val="21"/>
        </w:rPr>
      </w:pP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>Zhang L</w:t>
      </w:r>
      <w:r w:rsidR="00175251" w:rsidRPr="00A80730">
        <w:rPr>
          <w:rFonts w:ascii="Calibri" w:eastAsia="微软雅黑" w:hAnsi="Calibri" w:cs="Calibri"/>
          <w:color w:val="333333"/>
          <w:szCs w:val="21"/>
          <w:lang w:val="sv-SE"/>
        </w:rPr>
        <w:t>R</w:t>
      </w: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>, Han G</w:t>
      </w:r>
      <w:r w:rsidR="00175251" w:rsidRPr="00A80730">
        <w:rPr>
          <w:rFonts w:ascii="Calibri" w:eastAsia="微软雅黑" w:hAnsi="Calibri" w:cs="Calibri"/>
          <w:color w:val="333333"/>
          <w:szCs w:val="21"/>
          <w:lang w:val="sv-SE"/>
        </w:rPr>
        <w:t>X</w:t>
      </w: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>, Zhou L</w:t>
      </w:r>
      <w:r w:rsidR="00175251" w:rsidRPr="00A80730">
        <w:rPr>
          <w:rFonts w:ascii="Calibri" w:eastAsia="微软雅黑" w:hAnsi="Calibri" w:cs="Calibri"/>
          <w:color w:val="333333"/>
          <w:szCs w:val="21"/>
          <w:lang w:val="sv-SE"/>
        </w:rPr>
        <w:t>F</w:t>
      </w: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>, Li X</w:t>
      </w:r>
      <w:r w:rsidR="00175251" w:rsidRPr="00A80730">
        <w:rPr>
          <w:rFonts w:ascii="Calibri" w:eastAsia="微软雅黑" w:hAnsi="Calibri" w:cs="Calibri"/>
          <w:color w:val="333333"/>
          <w:szCs w:val="21"/>
          <w:lang w:val="sv-SE"/>
        </w:rPr>
        <w:t>G</w:t>
      </w: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>, Wang X</w:t>
      </w:r>
      <w:r w:rsidR="00175251" w:rsidRPr="00A80730">
        <w:rPr>
          <w:rFonts w:ascii="Calibri" w:eastAsia="微软雅黑" w:hAnsi="Calibri" w:cs="Calibri"/>
          <w:color w:val="333333"/>
          <w:szCs w:val="21"/>
          <w:lang w:val="sv-SE"/>
        </w:rPr>
        <w:t>J</w:t>
      </w: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>, Zhang X</w:t>
      </w:r>
      <w:r w:rsidR="00175251" w:rsidRPr="00A80730">
        <w:rPr>
          <w:rFonts w:ascii="Calibri" w:eastAsia="微软雅黑" w:hAnsi="Calibri" w:cs="Calibri"/>
          <w:color w:val="333333"/>
          <w:szCs w:val="21"/>
          <w:lang w:val="sv-SE"/>
        </w:rPr>
        <w:t>S</w:t>
      </w: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 xml:space="preserve">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  <w:lang w:val="sv-SE"/>
        </w:rPr>
        <w:t>Xiao L</w:t>
      </w:r>
      <w:r w:rsidR="00175251" w:rsidRPr="00A80730">
        <w:rPr>
          <w:rFonts w:ascii="Calibri" w:eastAsia="微软雅黑" w:hAnsi="Calibri" w:cs="Calibri"/>
          <w:b/>
          <w:bCs/>
          <w:color w:val="333333"/>
          <w:szCs w:val="21"/>
          <w:lang w:val="sv-SE"/>
        </w:rPr>
        <w:t>L</w:t>
      </w:r>
      <w:r w:rsidR="00D17AAF" w:rsidRPr="00A80730">
        <w:rPr>
          <w:rFonts w:ascii="Calibri" w:eastAsia="微软雅黑" w:hAnsi="Calibri" w:cs="Calibri"/>
          <w:b/>
          <w:bCs/>
          <w:color w:val="333333"/>
          <w:szCs w:val="21"/>
          <w:lang w:val="sv-SE"/>
        </w:rPr>
        <w:t>*</w:t>
      </w:r>
      <w:r w:rsidRPr="00A80730">
        <w:rPr>
          <w:rFonts w:ascii="Calibri" w:eastAsia="微软雅黑" w:hAnsi="Calibri" w:cs="Calibri"/>
          <w:color w:val="333333"/>
          <w:szCs w:val="21"/>
          <w:lang w:val="sv-SE"/>
        </w:rPr>
        <w:t xml:space="preserve">. </w:t>
      </w:r>
      <w:r w:rsidRPr="00A80730">
        <w:rPr>
          <w:rFonts w:ascii="Calibri" w:eastAsia="微软雅黑" w:hAnsi="Calibri" w:cs="Calibri"/>
          <w:color w:val="333333"/>
          <w:szCs w:val="21"/>
        </w:rPr>
        <w:t>Moderate increase of precipitation stimulates CO</w:t>
      </w:r>
      <w:r w:rsidRPr="00A80730">
        <w:rPr>
          <w:rFonts w:ascii="Calibri" w:eastAsia="微软雅黑" w:hAnsi="Calibri" w:cs="Calibri"/>
          <w:color w:val="333333"/>
          <w:szCs w:val="21"/>
          <w:vertAlign w:val="subscript"/>
        </w:rPr>
        <w:t>2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 production by regulating </w:t>
      </w:r>
      <w:proofErr w:type="gramStart"/>
      <w:r w:rsidRPr="00A80730">
        <w:rPr>
          <w:rFonts w:ascii="Calibri" w:eastAsia="微软雅黑" w:hAnsi="Calibri" w:cs="Calibri"/>
          <w:color w:val="333333"/>
          <w:szCs w:val="21"/>
        </w:rPr>
        <w:t>soil organic carbon</w:t>
      </w:r>
      <w:proofErr w:type="gramEnd"/>
      <w:r w:rsidRPr="00A80730">
        <w:rPr>
          <w:rFonts w:ascii="Calibri" w:eastAsia="微软雅黑" w:hAnsi="Calibri" w:cs="Calibri"/>
          <w:color w:val="333333"/>
          <w:szCs w:val="21"/>
        </w:rPr>
        <w:t xml:space="preserve"> in a saltmarsh. Front. Microbiol. </w:t>
      </w:r>
      <w:r w:rsidR="00935FB5" w:rsidRPr="00A80730">
        <w:rPr>
          <w:rFonts w:ascii="Calibri" w:eastAsia="微软雅黑" w:hAnsi="Calibri" w:cs="Calibri"/>
          <w:color w:val="333333"/>
          <w:szCs w:val="21"/>
        </w:rPr>
        <w:t xml:space="preserve">2024, </w:t>
      </w:r>
      <w:r w:rsidRPr="00A80730">
        <w:rPr>
          <w:rFonts w:ascii="Calibri" w:eastAsia="微软雅黑" w:hAnsi="Calibri" w:cs="Calibri"/>
          <w:color w:val="333333"/>
          <w:szCs w:val="21"/>
        </w:rPr>
        <w:t>15</w:t>
      </w:r>
      <w:r w:rsidR="00935FB5" w:rsidRPr="00A80730">
        <w:rPr>
          <w:rFonts w:ascii="Calibri" w:eastAsia="微软雅黑" w:hAnsi="Calibri" w:cs="Calibri"/>
          <w:color w:val="333333"/>
          <w:szCs w:val="21"/>
        </w:rPr>
        <w:t>:</w:t>
      </w:r>
      <w:r w:rsidRPr="00A80730">
        <w:rPr>
          <w:rFonts w:ascii="Calibri" w:eastAsia="微软雅黑" w:hAnsi="Calibri" w:cs="Calibri"/>
          <w:color w:val="333333"/>
          <w:szCs w:val="21"/>
        </w:rPr>
        <w:t>1328965.</w:t>
      </w:r>
    </w:p>
    <w:p w14:paraId="6AF81E66" w14:textId="4BB326DD" w:rsidR="00D320DB" w:rsidRPr="00A80730" w:rsidRDefault="00CA0DA7" w:rsidP="00D320DB">
      <w:pPr>
        <w:ind w:left="525" w:hangingChars="250" w:hanging="525"/>
        <w:rPr>
          <w:rFonts w:ascii="Calibri" w:eastAsia="微软雅黑" w:hAnsi="Calibri" w:cs="Calibri"/>
          <w:color w:val="333333"/>
          <w:szCs w:val="21"/>
        </w:rPr>
      </w:pPr>
      <w:r w:rsidRPr="00A80730">
        <w:rPr>
          <w:rFonts w:ascii="Calibri" w:eastAsia="微软雅黑" w:hAnsi="Calibri" w:cs="Calibri"/>
          <w:color w:val="333333"/>
          <w:szCs w:val="21"/>
        </w:rPr>
        <w:t xml:space="preserve">Fu C, Li Y, Zeng L, Tu C, Wang X, Ma H,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color w:val="333333"/>
          <w:szCs w:val="21"/>
        </w:rPr>
        <w:t>, Christie P, Luo Y. Climate and mineral accretion as drivers of mineral-associated and particulate organic matter accumulation in tidal wetland soils. Glob Chang Biol. 2024, 30(1):e17070.</w:t>
      </w:r>
    </w:p>
    <w:p w14:paraId="55E20B12" w14:textId="5BCF8874" w:rsidR="00D320DB" w:rsidRPr="00A80730" w:rsidRDefault="00CE7327" w:rsidP="00D320DB">
      <w:pPr>
        <w:ind w:left="420" w:hangingChars="200" w:hanging="420"/>
        <w:rPr>
          <w:rFonts w:ascii="Calibri" w:eastAsia="微软雅黑" w:hAnsi="Calibri" w:cs="Calibri"/>
          <w:color w:val="333333"/>
          <w:szCs w:val="21"/>
        </w:rPr>
      </w:pPr>
      <w:r w:rsidRPr="00A80730">
        <w:rPr>
          <w:rFonts w:ascii="Calibri" w:eastAsia="微软雅黑" w:hAnsi="Calibri" w:cs="Calibri"/>
          <w:color w:val="333333"/>
          <w:szCs w:val="21"/>
        </w:rPr>
        <w:t xml:space="preserve">Liu J, Yu J, Tan Y, Dang R, Zhou M, Hernández M, Lichtfouse E,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="00906380" w:rsidRPr="00A80730">
        <w:rPr>
          <w:rFonts w:ascii="Calibri" w:eastAsia="微软雅黑" w:hAnsi="Calibri" w:cs="Calibri"/>
          <w:b/>
          <w:bCs/>
          <w:color w:val="333333"/>
          <w:szCs w:val="21"/>
        </w:rPr>
        <w:t>*</w:t>
      </w:r>
      <w:r w:rsidRPr="00A80730">
        <w:rPr>
          <w:rFonts w:ascii="Calibri" w:eastAsia="微软雅黑" w:hAnsi="Calibri" w:cs="Calibri"/>
          <w:color w:val="333333"/>
          <w:szCs w:val="21"/>
        </w:rPr>
        <w:t>. Biomethane is produced by acetate cleavage, not direct interspecies electron transfer: genome-centric view and carbon isotope. Bioresour Technol.</w:t>
      </w:r>
      <w:r w:rsidR="00A41640" w:rsidRPr="00A80730">
        <w:rPr>
          <w:rFonts w:ascii="Calibri" w:eastAsia="微软雅黑" w:hAnsi="Calibri" w:cs="Calibri"/>
          <w:color w:val="333333"/>
          <w:szCs w:val="21"/>
        </w:rPr>
        <w:t xml:space="preserve"> </w:t>
      </w:r>
      <w:r w:rsidRPr="00A80730">
        <w:rPr>
          <w:rFonts w:ascii="Calibri" w:eastAsia="微软雅黑" w:hAnsi="Calibri" w:cs="Calibri"/>
          <w:color w:val="333333"/>
          <w:szCs w:val="21"/>
        </w:rPr>
        <w:t>2023</w:t>
      </w:r>
      <w:r w:rsidR="00C606F4" w:rsidRPr="00A80730">
        <w:rPr>
          <w:rFonts w:ascii="Calibri" w:eastAsia="微软雅黑" w:hAnsi="Calibri" w:cs="Calibri"/>
          <w:color w:val="333333"/>
          <w:szCs w:val="21"/>
        </w:rPr>
        <w:t xml:space="preserve">, </w:t>
      </w:r>
      <w:r w:rsidRPr="00A80730">
        <w:rPr>
          <w:rFonts w:ascii="Calibri" w:eastAsia="微软雅黑" w:hAnsi="Calibri" w:cs="Calibri"/>
          <w:color w:val="333333"/>
          <w:szCs w:val="21"/>
        </w:rPr>
        <w:t>387:129589.</w:t>
      </w:r>
    </w:p>
    <w:p w14:paraId="31F1A78A" w14:textId="4446B49B" w:rsidR="00A92C7D" w:rsidRPr="00A80730" w:rsidRDefault="00FA6CEE" w:rsidP="00456EEF">
      <w:pPr>
        <w:ind w:left="420" w:hangingChars="200" w:hanging="420"/>
        <w:rPr>
          <w:rFonts w:ascii="Calibri" w:eastAsia="微软雅黑" w:hAnsi="Calibri" w:cs="Calibri"/>
          <w:color w:val="333333"/>
          <w:szCs w:val="21"/>
        </w:rPr>
      </w:pPr>
      <w:r w:rsidRPr="00A80730">
        <w:rPr>
          <w:rFonts w:ascii="Calibri" w:eastAsia="微软雅黑" w:hAnsi="Calibri" w:cs="Calibri"/>
          <w:color w:val="333333"/>
          <w:szCs w:val="21"/>
        </w:rPr>
        <w:t xml:space="preserve">Yu J, Liu J, Senthil Kumar P, Wei Y, Zhou M, Vo DN,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="00706A04" w:rsidRPr="00A80730">
        <w:rPr>
          <w:rFonts w:ascii="Calibri" w:eastAsia="微软雅黑" w:hAnsi="Calibri" w:cs="Calibri"/>
          <w:b/>
          <w:bCs/>
          <w:color w:val="333333"/>
          <w:szCs w:val="21"/>
        </w:rPr>
        <w:t>*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.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 Promotion of methane production by magnetite via increasing acetogenesis revealed by metagenome-assembled genomes. Bioresour Technol. 2022</w:t>
      </w:r>
      <w:r w:rsidR="00C606F4" w:rsidRPr="00A80730">
        <w:rPr>
          <w:rFonts w:ascii="Calibri" w:eastAsia="微软雅黑" w:hAnsi="Calibri" w:cs="Calibri"/>
          <w:color w:val="333333"/>
          <w:szCs w:val="21"/>
        </w:rPr>
        <w:t xml:space="preserve">, </w:t>
      </w:r>
      <w:r w:rsidRPr="00A80730">
        <w:rPr>
          <w:rFonts w:ascii="Calibri" w:eastAsia="微软雅黑" w:hAnsi="Calibri" w:cs="Calibri"/>
          <w:color w:val="333333"/>
          <w:szCs w:val="21"/>
        </w:rPr>
        <w:t>345:126521.</w:t>
      </w:r>
    </w:p>
    <w:p w14:paraId="35EE54C3" w14:textId="5F6510FF" w:rsidR="00BC2279" w:rsidRPr="00A80730" w:rsidRDefault="002A3DD7" w:rsidP="00275424">
      <w:pPr>
        <w:ind w:left="420" w:hangingChars="200" w:hanging="420"/>
        <w:rPr>
          <w:rFonts w:ascii="Calibri" w:eastAsia="微软雅黑" w:hAnsi="Calibri" w:cs="Calibri"/>
          <w:color w:val="333333"/>
          <w:szCs w:val="21"/>
        </w:rPr>
      </w:pPr>
      <w:r w:rsidRPr="00A80730">
        <w:rPr>
          <w:rFonts w:ascii="Calibri" w:eastAsia="微软雅黑" w:hAnsi="Calibri" w:cs="Calibri"/>
          <w:color w:val="333333"/>
          <w:szCs w:val="21"/>
        </w:rPr>
        <w:t>Tan J, Luo M</w:t>
      </w:r>
      <w:r w:rsidR="003720D2" w:rsidRPr="00A80730">
        <w:rPr>
          <w:rFonts w:ascii="Calibri" w:eastAsia="微软雅黑" w:hAnsi="Calibri" w:cs="Calibri"/>
          <w:color w:val="333333"/>
          <w:szCs w:val="21"/>
        </w:rPr>
        <w:t>*</w:t>
      </w:r>
      <w:r w:rsidRPr="00A80730">
        <w:rPr>
          <w:rFonts w:ascii="Calibri" w:eastAsia="微软雅黑" w:hAnsi="Calibri" w:cs="Calibri"/>
          <w:color w:val="333333"/>
          <w:szCs w:val="21"/>
        </w:rPr>
        <w:t>, Tan F., Lichtfouse E., Zhang C., Chen</w:t>
      </w:r>
      <w:r w:rsidR="00657998" w:rsidRPr="00A80730">
        <w:rPr>
          <w:rFonts w:ascii="Calibri" w:eastAsia="微软雅黑" w:hAnsi="Calibri" w:cs="Calibri"/>
          <w:color w:val="333333"/>
          <w:szCs w:val="21"/>
        </w:rPr>
        <w:t xml:space="preserve"> 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X., Huang J., Tan Y.,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="00591085" w:rsidRPr="00A80730">
        <w:rPr>
          <w:rFonts w:ascii="Calibri" w:eastAsia="微软雅黑" w:hAnsi="Calibri" w:cs="Calibri"/>
          <w:b/>
          <w:bCs/>
          <w:color w:val="333333"/>
          <w:szCs w:val="21"/>
        </w:rPr>
        <w:t>*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.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 Iron reduction controls carbon mineralization in aquaculture shrimp pond sediments in subtropical estuaries. JGR Biogeosciences 2022, 127:e2022JG007081.</w:t>
      </w:r>
    </w:p>
    <w:p w14:paraId="6146234A" w14:textId="798B3B2C" w:rsidR="00497FB9" w:rsidRPr="00A80730" w:rsidRDefault="00497FB9" w:rsidP="00206F56">
      <w:pPr>
        <w:ind w:left="420" w:hangingChars="200" w:hanging="420"/>
        <w:rPr>
          <w:rFonts w:ascii="Calibri" w:eastAsia="微软雅黑" w:hAnsi="Calibri" w:cs="Calibri"/>
          <w:color w:val="333333"/>
          <w:szCs w:val="21"/>
        </w:rPr>
      </w:pPr>
      <w:r w:rsidRPr="00A80730">
        <w:rPr>
          <w:rFonts w:ascii="Calibri" w:eastAsia="微软雅黑" w:hAnsi="Calibri" w:cs="Calibri"/>
          <w:color w:val="333333"/>
          <w:szCs w:val="21"/>
        </w:rPr>
        <w:t xml:space="preserve">Hao Q, Wang O, Jiao </w:t>
      </w:r>
      <w:r w:rsidR="00706A04" w:rsidRPr="00A80730">
        <w:rPr>
          <w:rFonts w:ascii="Calibri" w:eastAsia="微软雅黑" w:hAnsi="Calibri" w:cs="Calibri"/>
          <w:color w:val="333333"/>
          <w:szCs w:val="21"/>
        </w:rPr>
        <w:t>W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-Y,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color w:val="333333"/>
          <w:szCs w:val="21"/>
        </w:rPr>
        <w:t>, Zhang Y, Li W-J, Liu F. Methylobacter couples methane oxidation and N</w:t>
      </w:r>
      <w:r w:rsidRPr="00A80730">
        <w:rPr>
          <w:rFonts w:ascii="Calibri" w:eastAsia="微软雅黑" w:hAnsi="Calibri" w:cs="Calibri"/>
          <w:color w:val="333333"/>
          <w:szCs w:val="21"/>
          <w:vertAlign w:val="subscript"/>
        </w:rPr>
        <w:t>2</w:t>
      </w:r>
      <w:r w:rsidRPr="00A80730">
        <w:rPr>
          <w:rFonts w:ascii="Calibri" w:eastAsia="微软雅黑" w:hAnsi="Calibri" w:cs="Calibri"/>
          <w:color w:val="333333"/>
          <w:szCs w:val="21"/>
        </w:rPr>
        <w:t>O production in hypoxic wetland soil. Soil Bio Biochem 2022, 175, 108863.</w:t>
      </w:r>
    </w:p>
    <w:p w14:paraId="449AA420" w14:textId="678B73A6" w:rsidR="00C04D96" w:rsidRPr="00A80730" w:rsidRDefault="0015720F" w:rsidP="00275424">
      <w:pPr>
        <w:ind w:left="420" w:hangingChars="200" w:hanging="420"/>
        <w:rPr>
          <w:rFonts w:ascii="Calibri" w:eastAsia="微软雅黑" w:hAnsi="Calibri" w:cs="Calibri"/>
          <w:color w:val="333333"/>
          <w:szCs w:val="21"/>
        </w:rPr>
      </w:pPr>
      <w:r w:rsidRPr="00A80730">
        <w:rPr>
          <w:rFonts w:ascii="Calibri" w:eastAsia="微软雅黑" w:hAnsi="Calibri" w:cs="Calibri"/>
          <w:color w:val="333333"/>
          <w:szCs w:val="21"/>
        </w:rPr>
        <w:t xml:space="preserve">Tan J, Lichtfouse E, Luo M, Liu Y, Tan F, Zhang C, Chen X, Huang J,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="00706A04" w:rsidRPr="00A80730">
        <w:rPr>
          <w:rFonts w:ascii="Calibri" w:eastAsia="微软雅黑" w:hAnsi="Calibri" w:cs="Calibri"/>
          <w:b/>
          <w:bCs/>
          <w:color w:val="333333"/>
          <w:szCs w:val="21"/>
        </w:rPr>
        <w:t>*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.</w:t>
      </w:r>
      <w:r w:rsidRPr="00A80730">
        <w:rPr>
          <w:rFonts w:ascii="Calibri" w:eastAsia="微软雅黑" w:hAnsi="Calibri" w:cs="Calibri"/>
          <w:color w:val="333333"/>
          <w:szCs w:val="21"/>
        </w:rPr>
        <w:t xml:space="preserve"> Aquaculture drastically increases methane production by favoring acetoclastic rather than hydrogenotrophic methanogenesis in shrimp pond sediments. Aquaculture 2023, 563:738999.</w:t>
      </w:r>
    </w:p>
    <w:p w14:paraId="24C1C8AC" w14:textId="5802F195" w:rsidR="00356998" w:rsidRPr="00A80730" w:rsidRDefault="00356998" w:rsidP="00356998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Li YW, Ma YH, Lichtfouse E, Song J, Gong, R, Zhang, JH, Wang, S,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L*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. </w:t>
      </w:r>
      <w:r w:rsidRPr="00A80730">
        <w:rPr>
          <w:rFonts w:ascii="Calibri" w:eastAsia="微软雅黑" w:hAnsi="Calibri" w:cs="Calibri"/>
          <w:bCs/>
          <w:i/>
          <w:color w:val="333333"/>
          <w:szCs w:val="21"/>
        </w:rPr>
        <w:t>In situ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electrochemical synthesis of graphene-poly(arginine) composite for p-nitrophenol monitoring. J. Hazard. Mater. 2022, 421:126718. </w:t>
      </w:r>
    </w:p>
    <w:p w14:paraId="4F2A3475" w14:textId="01643AD4" w:rsidR="0015720F" w:rsidRPr="00A80730" w:rsidRDefault="00FF1647" w:rsidP="00FF1647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</w:t>
      </w:r>
      <w:r w:rsidRPr="00A80730">
        <w:rPr>
          <w:rFonts w:ascii="Calibri" w:eastAsia="微软雅黑" w:hAnsi="Calibri" w:cs="Calibri"/>
          <w:b/>
          <w:color w:val="333333"/>
          <w:szCs w:val="21"/>
        </w:rPr>
        <w:t>L,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Liu, FH, P. Senthil Kumar P, Wei YW, Liu J*, Han DF, Shan SJ, Wang, XY, Dang, R, Yu JF. Rapid removal of chloramphenicol via the synergy of Geobacter and metal oxide nanoparticles. Chemosphere 2022, 286:131943.</w:t>
      </w:r>
    </w:p>
    <w:p w14:paraId="5CBABE24" w14:textId="412E7AFC" w:rsidR="000B3525" w:rsidRPr="00A80730" w:rsidRDefault="000B3525" w:rsidP="000B3525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</w:t>
      </w:r>
      <w:r w:rsidR="00E07C0C" w:rsidRPr="00A80730">
        <w:rPr>
          <w:rFonts w:ascii="Calibri" w:eastAsia="微软雅黑" w:hAnsi="Calibri" w:cs="Calibri"/>
          <w:b/>
          <w:bCs/>
          <w:color w:val="333333"/>
          <w:szCs w:val="21"/>
        </w:rPr>
        <w:t xml:space="preserve"> L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*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, Liu</w:t>
      </w:r>
      <w:r w:rsidR="0037008B" w:rsidRPr="00A80730">
        <w:rPr>
          <w:rFonts w:ascii="Calibri" w:eastAsia="微软雅黑" w:hAnsi="Calibri" w:cs="Calibri"/>
          <w:bCs/>
          <w:color w:val="333333"/>
          <w:szCs w:val="21"/>
        </w:rPr>
        <w:t xml:space="preserve"> J,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Senthil Kumar, </w:t>
      </w:r>
      <w:r w:rsidR="0037008B" w:rsidRPr="00A80730">
        <w:rPr>
          <w:rFonts w:ascii="Calibri" w:eastAsia="微软雅黑" w:hAnsi="Calibri" w:cs="Calibri"/>
          <w:bCs/>
          <w:color w:val="333333"/>
          <w:szCs w:val="21"/>
        </w:rPr>
        <w:t xml:space="preserve">P,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Zhou </w:t>
      </w:r>
      <w:r w:rsidR="0037008B" w:rsidRPr="00A80730">
        <w:rPr>
          <w:rFonts w:ascii="Calibri" w:eastAsia="微软雅黑" w:hAnsi="Calibri" w:cs="Calibri"/>
          <w:bCs/>
          <w:color w:val="333333"/>
          <w:szCs w:val="21"/>
        </w:rPr>
        <w:t xml:space="preserve">M,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Yu </w:t>
      </w:r>
      <w:r w:rsidR="0037008B" w:rsidRPr="00A80730">
        <w:rPr>
          <w:rFonts w:ascii="Calibri" w:eastAsia="微软雅黑" w:hAnsi="Calibri" w:cs="Calibri"/>
          <w:bCs/>
          <w:color w:val="333333"/>
          <w:szCs w:val="21"/>
        </w:rPr>
        <w:t xml:space="preserve">JF,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Lichtfouse </w:t>
      </w:r>
      <w:r w:rsidR="0037008B" w:rsidRPr="00A80730">
        <w:rPr>
          <w:rFonts w:ascii="Calibri" w:eastAsia="微软雅黑" w:hAnsi="Calibri" w:cs="Calibri"/>
          <w:bCs/>
          <w:color w:val="333333"/>
          <w:szCs w:val="21"/>
        </w:rPr>
        <w:t xml:space="preserve">E.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Enhanced methane production by granular activated carbon: A review, Fuel, </w:t>
      </w:r>
      <w:r w:rsidR="00470651" w:rsidRPr="00A80730">
        <w:rPr>
          <w:rFonts w:ascii="Calibri" w:eastAsia="微软雅黑" w:hAnsi="Calibri" w:cs="Calibri"/>
          <w:bCs/>
          <w:color w:val="333333"/>
          <w:szCs w:val="21"/>
        </w:rPr>
        <w:t xml:space="preserve">2022,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320</w:t>
      </w:r>
      <w:r w:rsidR="00470651" w:rsidRPr="00A80730">
        <w:rPr>
          <w:rFonts w:ascii="Calibri" w:eastAsia="微软雅黑" w:hAnsi="Calibri" w:cs="Calibri"/>
          <w:bCs/>
          <w:color w:val="333333"/>
          <w:szCs w:val="21"/>
        </w:rPr>
        <w:t>: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123903.</w:t>
      </w:r>
    </w:p>
    <w:p w14:paraId="6F954136" w14:textId="4446F47F" w:rsidR="00FF1647" w:rsidRPr="00A80730" w:rsidRDefault="00FF1647" w:rsidP="000B3525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</w:t>
      </w:r>
      <w:r w:rsidRPr="00A80730">
        <w:rPr>
          <w:rFonts w:ascii="Calibri" w:eastAsia="微软雅黑" w:hAnsi="Calibri" w:cs="Calibri"/>
          <w:b/>
          <w:color w:val="333333"/>
          <w:szCs w:val="21"/>
        </w:rPr>
        <w:t>L*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, Lichtfouse, E, Kumar S. Advantage of conductive materials on interspecies electron transfer-independent acetoclastic methanogenesis: A critical review. Fuel, 2021, 306:121577.</w:t>
      </w:r>
    </w:p>
    <w:p w14:paraId="1B8CE575" w14:textId="77777777" w:rsidR="0083702A" w:rsidRPr="00A80730" w:rsidRDefault="0083702A" w:rsidP="0083702A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Liu J, Liu F, Yu J*, Wang Q, Li Z, Liu K, Xu C, Yu H, 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L*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, Proteomics reveal biomethane production process induced by carbon nanotube. Environ. Res. 2021, 200:111417. </w:t>
      </w:r>
    </w:p>
    <w:p w14:paraId="7918C0A5" w14:textId="77777777" w:rsidR="0083702A" w:rsidRPr="00A80730" w:rsidRDefault="0083702A" w:rsidP="0083702A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, Li J, Lichtfouse E, Li, Z, Wang Q, Liu F*, Augmentation of chloramphenicol degradation by Geobacter-based biocatalysis and electric field. </w:t>
      </w:r>
      <w:bookmarkStart w:id="0" w:name="OLE_LINK1"/>
      <w:bookmarkStart w:id="1" w:name="OLE_LINK2"/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J. Hazard. Mater. </w:t>
      </w:r>
      <w:bookmarkEnd w:id="0"/>
      <w:bookmarkEnd w:id="1"/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2021, 410:124977. </w:t>
      </w:r>
    </w:p>
    <w:p w14:paraId="6E26F6D4" w14:textId="77777777" w:rsidR="00DE21E8" w:rsidRPr="00A80730" w:rsidRDefault="00DE21E8" w:rsidP="00DE21E8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*, Lichtfouse E*, Kumar S, Wang Q, Liu </w:t>
      </w:r>
      <w:bookmarkStart w:id="2" w:name="OLE_LINK9"/>
      <w:bookmarkStart w:id="3" w:name="OLE_LINK3"/>
      <w:bookmarkStart w:id="4" w:name="OLE_LINK4"/>
      <w:r w:rsidRPr="00A80730">
        <w:rPr>
          <w:rFonts w:ascii="Calibri" w:eastAsia="微软雅黑" w:hAnsi="Calibri" w:cs="Calibri"/>
          <w:bCs/>
          <w:color w:val="333333"/>
          <w:szCs w:val="21"/>
        </w:rPr>
        <w:t>F. Biochar promotes methane production during anaerobic digestion of organic waste</w:t>
      </w:r>
      <w:bookmarkEnd w:id="2"/>
      <w:bookmarkEnd w:id="3"/>
      <w:bookmarkEnd w:id="4"/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. Environ. Chem. Lett. 2021, 19:3557–3564. </w:t>
      </w:r>
    </w:p>
    <w:p w14:paraId="51F689EF" w14:textId="77777777" w:rsidR="00514297" w:rsidRPr="00A80730" w:rsidRDefault="00514297" w:rsidP="00514297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, Wang Y, Lichtfouse E, Li Z, Kumar S*, Liu J, Feng D.*, Yang Q, Liu, F. Effect of antibiotics on the microbial efficiency of anaerobic digestion of wastewater: a review. Front. Microbiol. 2021, 11:611613. </w:t>
      </w:r>
    </w:p>
    <w:p w14:paraId="3C7688F0" w14:textId="28167AE4" w:rsidR="00FF1647" w:rsidRPr="00A80730" w:rsidRDefault="00774815" w:rsidP="000B3525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Cs/>
          <w:color w:val="333333"/>
          <w:szCs w:val="21"/>
        </w:rPr>
        <w:t>Zhang YC, Liu FH,</w:t>
      </w:r>
      <w:r w:rsidRPr="00A80730">
        <w:rPr>
          <w:rFonts w:ascii="Calibri" w:eastAsia="微软雅黑" w:hAnsi="Calibri" w:cs="Calibri"/>
          <w:bCs/>
          <w:color w:val="333333"/>
          <w:szCs w:val="21"/>
          <w:vertAlign w:val="superscript"/>
        </w:rPr>
        <w:t>*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Hao QQ,</w:t>
      </w:r>
      <w:r w:rsidRPr="00A80730">
        <w:rPr>
          <w:rFonts w:ascii="Calibri" w:eastAsia="微软雅黑" w:hAnsi="Calibri" w:cs="Calibri"/>
          <w:b/>
          <w:bCs/>
          <w:color w:val="333333"/>
          <w:szCs w:val="21"/>
        </w:rPr>
        <w:t xml:space="preserve"> Xiao</w:t>
      </w:r>
      <w:r w:rsidR="00AD51CF" w:rsidRPr="00A80730">
        <w:rPr>
          <w:rFonts w:ascii="Calibri" w:eastAsia="微软雅黑" w:hAnsi="Calibri" w:cs="Calibri"/>
          <w:b/>
          <w:bCs/>
          <w:color w:val="333333"/>
          <w:szCs w:val="21"/>
        </w:rPr>
        <w:t xml:space="preserve"> LL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*</w:t>
      </w:r>
      <w:r w:rsidR="00AD51CF" w:rsidRPr="00A80730">
        <w:rPr>
          <w:rFonts w:ascii="Calibri" w:eastAsia="微软雅黑" w:hAnsi="Calibri" w:cs="Calibri"/>
          <w:bCs/>
          <w:color w:val="333333"/>
          <w:szCs w:val="21"/>
        </w:rPr>
        <w:t>.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Target-oriented recruitment of Clostridium to promote biohydrogen production by nano-ferrihydrite. Fuel, 2020</w:t>
      </w:r>
      <w:r w:rsidR="00AD51CF" w:rsidRPr="00A80730">
        <w:rPr>
          <w:rFonts w:ascii="Calibri" w:eastAsia="微软雅黑" w:hAnsi="Calibri" w:cs="Calibri"/>
          <w:bCs/>
          <w:color w:val="333333"/>
          <w:szCs w:val="21"/>
        </w:rPr>
        <w:t xml:space="preserve">,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276</w:t>
      </w:r>
      <w:r w:rsidR="00AD51CF" w:rsidRPr="00A80730">
        <w:rPr>
          <w:rFonts w:ascii="Calibri" w:eastAsia="微软雅黑" w:hAnsi="Calibri" w:cs="Calibri"/>
          <w:bCs/>
          <w:color w:val="333333"/>
          <w:szCs w:val="21"/>
        </w:rPr>
        <w:t>: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118049.</w:t>
      </w:r>
    </w:p>
    <w:p w14:paraId="6DA02D4C" w14:textId="5182D6DE" w:rsidR="00774815" w:rsidRPr="00A80730" w:rsidRDefault="00D341AC" w:rsidP="000B3525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, Zheng S, Lichtfouse E, Luo M, Tan Y, Liu, F. Carbon nanotubes accelerate acetoclastic methanogenesis: From pure cultures to anaerobic soils. Soil Biology and Biochemistry </w:t>
      </w:r>
      <w:r w:rsidR="00B533D7" w:rsidRPr="00A80730">
        <w:rPr>
          <w:rFonts w:ascii="Calibri" w:eastAsia="微软雅黑" w:hAnsi="Calibri" w:cs="Calibri"/>
          <w:bCs/>
          <w:color w:val="333333"/>
          <w:szCs w:val="21"/>
        </w:rPr>
        <w:t xml:space="preserve">2020,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150</w:t>
      </w:r>
      <w:r w:rsidR="00B533D7" w:rsidRPr="00A80730">
        <w:rPr>
          <w:rFonts w:ascii="Calibri" w:eastAsia="微软雅黑" w:hAnsi="Calibri" w:cs="Calibri"/>
          <w:bCs/>
          <w:color w:val="333333"/>
          <w:szCs w:val="21"/>
        </w:rPr>
        <w:t>: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107938.</w:t>
      </w:r>
    </w:p>
    <w:p w14:paraId="3397FB8D" w14:textId="3A3C707B" w:rsidR="00D341AC" w:rsidRPr="00A80730" w:rsidRDefault="00B27DC7" w:rsidP="000B3525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Hao Q, Liu F, Zhang Y, Wang O, </w:t>
      </w:r>
      <w:r w:rsidRPr="00A80730">
        <w:rPr>
          <w:rFonts w:ascii="Calibri" w:eastAsia="微软雅黑" w:hAnsi="Calibri" w:cs="Calibri"/>
          <w:b/>
          <w:color w:val="333333"/>
          <w:szCs w:val="21"/>
        </w:rPr>
        <w:t>Xiao L</w:t>
      </w:r>
      <w:r w:rsidR="003408FE" w:rsidRPr="00A80730">
        <w:rPr>
          <w:rFonts w:ascii="Calibri" w:eastAsia="微软雅黑" w:hAnsi="Calibri" w:cs="Calibri"/>
          <w:bCs/>
          <w:color w:val="333333"/>
          <w:szCs w:val="21"/>
        </w:rPr>
        <w:t>*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</w:t>
      </w:r>
      <w:proofErr w:type="spellStart"/>
      <w:r w:rsidRPr="00A80730">
        <w:rPr>
          <w:rFonts w:ascii="Calibri" w:eastAsia="微软雅黑" w:hAnsi="Calibri" w:cs="Calibri"/>
          <w:bCs/>
          <w:color w:val="333333"/>
          <w:szCs w:val="21"/>
        </w:rPr>
        <w:t>Methylobacter</w:t>
      </w:r>
      <w:proofErr w:type="spellEnd"/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accounts for strong aerobic methane oxidation in the yellow river delta with characteristics of a methane sink during the dry season. Science of The Total Environment, 2020, 704:135383.</w:t>
      </w:r>
    </w:p>
    <w:p w14:paraId="421B2BD0" w14:textId="16BBA1FA" w:rsidR="00B27DC7" w:rsidRPr="00A80730" w:rsidRDefault="00754A5F" w:rsidP="000B3525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, Wei W, Luo M, Xu H, Feng D, Yu J, Huang J, Liu F. A potential contribution of a fe(III)-rich red clay horizon to methane release: Biogenetic magnetite-mediated methanogenesis. C</w:t>
      </w:r>
      <w:r w:rsidR="005F7C52" w:rsidRPr="00A80730">
        <w:rPr>
          <w:rFonts w:ascii="Calibri" w:eastAsia="微软雅黑" w:hAnsi="Calibri" w:cs="Calibri"/>
          <w:bCs/>
          <w:color w:val="333333"/>
          <w:szCs w:val="21"/>
        </w:rPr>
        <w:t>atena</w:t>
      </w:r>
      <w:r w:rsidR="00E87FA8" w:rsidRPr="00A80730">
        <w:rPr>
          <w:rFonts w:ascii="Calibri" w:eastAsia="微软雅黑" w:hAnsi="Calibri" w:cs="Calibri"/>
          <w:bCs/>
          <w:color w:val="333333"/>
          <w:szCs w:val="21"/>
        </w:rPr>
        <w:t xml:space="preserve"> 2019,</w:t>
      </w:r>
      <w:r w:rsidR="005F7C52" w:rsidRPr="00A80730">
        <w:rPr>
          <w:rFonts w:ascii="Calibri" w:eastAsia="微软雅黑" w:hAnsi="Calibri" w:cs="Calibri"/>
          <w:bCs/>
          <w:color w:val="333333"/>
          <w:szCs w:val="21"/>
        </w:rPr>
        <w:t xml:space="preserve">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181</w:t>
      </w:r>
      <w:r w:rsidR="005F7C52" w:rsidRPr="00A80730">
        <w:rPr>
          <w:rFonts w:ascii="Calibri" w:eastAsia="微软雅黑" w:hAnsi="Calibri" w:cs="Calibri"/>
          <w:bCs/>
          <w:color w:val="333333"/>
          <w:szCs w:val="21"/>
        </w:rPr>
        <w:t>: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104081. </w:t>
      </w:r>
    </w:p>
    <w:p w14:paraId="349BE427" w14:textId="17F01794" w:rsidR="00754A5F" w:rsidRPr="00A80730" w:rsidRDefault="00754A5F" w:rsidP="000B3525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, Liu F</w:t>
      </w:r>
      <w:r w:rsidR="00E87FA8" w:rsidRPr="00A80730">
        <w:rPr>
          <w:rFonts w:ascii="Calibri" w:eastAsia="微软雅黑" w:hAnsi="Calibri" w:cs="Calibri"/>
          <w:bCs/>
          <w:color w:val="333333"/>
          <w:szCs w:val="21"/>
        </w:rPr>
        <w:t>,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Lichtfouse E, Zhang P, Feng D, Li</w:t>
      </w:r>
      <w:r w:rsidR="00E87FA8" w:rsidRPr="00A80730">
        <w:rPr>
          <w:rFonts w:ascii="Calibri" w:eastAsia="微软雅黑" w:hAnsi="Calibri" w:cs="Calibri"/>
          <w:bCs/>
          <w:color w:val="333333"/>
          <w:szCs w:val="21"/>
        </w:rPr>
        <w:t xml:space="preserve">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F. Methane production by acetate dismutation stimulated by shewanella oneidensis and carbon materials: An alternative to classical CO</w:t>
      </w:r>
      <w:r w:rsidRPr="00A80730">
        <w:rPr>
          <w:rFonts w:ascii="Calibri" w:eastAsia="微软雅黑" w:hAnsi="Calibri" w:cs="Calibri"/>
          <w:bCs/>
          <w:color w:val="333333"/>
          <w:szCs w:val="21"/>
          <w:vertAlign w:val="subscript"/>
        </w:rPr>
        <w:t>2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reduction. Chemical Engineering Journal </w:t>
      </w:r>
      <w:r w:rsidR="00E87FA8" w:rsidRPr="00A80730">
        <w:rPr>
          <w:rFonts w:ascii="Calibri" w:eastAsia="微软雅黑" w:hAnsi="Calibri" w:cs="Calibri"/>
          <w:bCs/>
          <w:color w:val="333333"/>
          <w:szCs w:val="21"/>
        </w:rPr>
        <w:t xml:space="preserve">2020,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389</w:t>
      </w:r>
      <w:r w:rsidR="00E87FA8" w:rsidRPr="00A80730">
        <w:rPr>
          <w:rFonts w:ascii="Calibri" w:eastAsia="微软雅黑" w:hAnsi="Calibri" w:cs="Calibri"/>
          <w:bCs/>
          <w:color w:val="333333"/>
          <w:szCs w:val="21"/>
        </w:rPr>
        <w:t>: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124469.</w:t>
      </w:r>
    </w:p>
    <w:p w14:paraId="3FCA6E3D" w14:textId="72B51303" w:rsidR="005F5C04" w:rsidRPr="00A80730" w:rsidRDefault="005F5C04" w:rsidP="005F5C04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, Liu F, Xu H, Feng D, Liu J, Han G. Biochar promotes methane production at high acetate concentrations in anaerobic soils. Environ Chem Lett </w:t>
      </w:r>
      <w:r w:rsidR="00EF3F5F" w:rsidRPr="00A80730">
        <w:rPr>
          <w:rFonts w:ascii="Calibri" w:eastAsia="微软雅黑" w:hAnsi="Calibri" w:cs="Calibri"/>
          <w:bCs/>
          <w:color w:val="333333"/>
          <w:szCs w:val="21"/>
        </w:rPr>
        <w:t xml:space="preserve">2019,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17</w:t>
      </w:r>
      <w:r w:rsidR="00EF3F5F" w:rsidRPr="00A80730">
        <w:rPr>
          <w:rFonts w:ascii="Calibri" w:eastAsia="微软雅黑" w:hAnsi="Calibri" w:cs="Calibri"/>
          <w:bCs/>
          <w:color w:val="333333"/>
          <w:szCs w:val="21"/>
        </w:rPr>
        <w:t>: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347–1352.</w:t>
      </w:r>
    </w:p>
    <w:p w14:paraId="70AF79AF" w14:textId="6F508F44" w:rsidR="00BC2279" w:rsidRPr="00A80730" w:rsidRDefault="005F5C04" w:rsidP="005F5C04">
      <w:pPr>
        <w:ind w:left="420" w:hangingChars="200" w:hanging="420"/>
        <w:rPr>
          <w:rFonts w:ascii="Calibri" w:eastAsia="微软雅黑" w:hAnsi="Calibri" w:cs="Calibri"/>
          <w:bCs/>
          <w:color w:val="333333"/>
          <w:szCs w:val="21"/>
        </w:rPr>
      </w:pPr>
      <w:r w:rsidRPr="00A80730">
        <w:rPr>
          <w:rFonts w:ascii="Calibri" w:eastAsia="微软雅黑" w:hAnsi="Calibri" w:cs="Calibri"/>
          <w:b/>
          <w:color w:val="333333"/>
          <w:szCs w:val="21"/>
        </w:rPr>
        <w:t>Xiao L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, Sun R, Zhang P, Zheng S, Tan Y, Li J, Zhang Y, Liu F. Simultaneous intensification of direct acetate cleavage and CO</w:t>
      </w:r>
      <w:r w:rsidRPr="00A80730">
        <w:rPr>
          <w:rFonts w:ascii="Calibri" w:eastAsia="微软雅黑" w:hAnsi="Calibri" w:cs="Calibri"/>
          <w:bCs/>
          <w:color w:val="333333"/>
          <w:szCs w:val="21"/>
          <w:vertAlign w:val="subscript"/>
        </w:rPr>
        <w:t>2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 xml:space="preserve"> reduction to generate methane by bioaugmentation and increased electron transfer. Chemical Engineering Journal </w:t>
      </w:r>
      <w:r w:rsidR="007F126C" w:rsidRPr="00A80730">
        <w:rPr>
          <w:rFonts w:ascii="Calibri" w:eastAsia="微软雅黑" w:hAnsi="Calibri" w:cs="Calibri"/>
          <w:bCs/>
          <w:color w:val="333333"/>
          <w:szCs w:val="21"/>
        </w:rPr>
        <w:t xml:space="preserve">2019, </w:t>
      </w:r>
      <w:r w:rsidRPr="00A80730">
        <w:rPr>
          <w:rFonts w:ascii="Calibri" w:eastAsia="微软雅黑" w:hAnsi="Calibri" w:cs="Calibri"/>
          <w:bCs/>
          <w:color w:val="333333"/>
          <w:szCs w:val="21"/>
        </w:rPr>
        <w:t>378, 122229.</w:t>
      </w:r>
    </w:p>
    <w:p w14:paraId="1E1DC6F1" w14:textId="04657CFE" w:rsidR="00DF4379" w:rsidRPr="005C0474" w:rsidRDefault="005C0474">
      <w:pPr>
        <w:rPr>
          <w:rFonts w:ascii="微软雅黑" w:eastAsia="微软雅黑" w:hAnsi="微软雅黑" w:hint="eastAsia"/>
          <w:color w:val="333333"/>
          <w:szCs w:val="21"/>
        </w:rPr>
      </w:pPr>
      <w:r w:rsidRPr="00A80730">
        <w:rPr>
          <w:rFonts w:ascii="微软雅黑" w:eastAsia="微软雅黑" w:hAnsi="微软雅黑" w:hint="eastAsia"/>
          <w:b/>
          <w:bCs/>
          <w:color w:val="333333"/>
          <w:szCs w:val="21"/>
        </w:rPr>
        <w:t>联系方式：</w:t>
      </w:r>
      <w:hyperlink r:id="rId9" w:history="1">
        <w:r w:rsidR="00DF4379" w:rsidRPr="00A80730">
          <w:rPr>
            <w:rStyle w:val="a9"/>
            <w:rFonts w:ascii="微软雅黑" w:eastAsia="微软雅黑" w:hAnsi="微软雅黑" w:hint="eastAsia"/>
            <w:szCs w:val="21"/>
          </w:rPr>
          <w:t>ll</w:t>
        </w:r>
        <w:r w:rsidR="00DF4379" w:rsidRPr="00A80730">
          <w:rPr>
            <w:rStyle w:val="a9"/>
            <w:rFonts w:ascii="微软雅黑" w:eastAsia="微软雅黑" w:hAnsi="微软雅黑"/>
            <w:szCs w:val="21"/>
          </w:rPr>
          <w:t>xiao@yic.ac.cn</w:t>
        </w:r>
      </w:hyperlink>
    </w:p>
    <w:sectPr w:rsidR="00DF4379" w:rsidRPr="005C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CC2E8" w14:textId="77777777" w:rsidR="00A107E6" w:rsidRDefault="00A107E6" w:rsidP="00D6419F">
      <w:pPr>
        <w:rPr>
          <w:rFonts w:hint="eastAsia"/>
        </w:rPr>
      </w:pPr>
      <w:r>
        <w:separator/>
      </w:r>
    </w:p>
  </w:endnote>
  <w:endnote w:type="continuationSeparator" w:id="0">
    <w:p w14:paraId="1E9BD3C7" w14:textId="77777777" w:rsidR="00A107E6" w:rsidRDefault="00A107E6" w:rsidP="00D641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A1248" w14:textId="77777777" w:rsidR="00A107E6" w:rsidRDefault="00A107E6" w:rsidP="00D6419F">
      <w:pPr>
        <w:rPr>
          <w:rFonts w:hint="eastAsia"/>
        </w:rPr>
      </w:pPr>
      <w:r>
        <w:separator/>
      </w:r>
    </w:p>
  </w:footnote>
  <w:footnote w:type="continuationSeparator" w:id="0">
    <w:p w14:paraId="16519B5D" w14:textId="77777777" w:rsidR="00A107E6" w:rsidRDefault="00A107E6" w:rsidP="00D641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C1377"/>
    <w:multiLevelType w:val="hybridMultilevel"/>
    <w:tmpl w:val="DF485F92"/>
    <w:lvl w:ilvl="0" w:tplc="D2186E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E3E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839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E56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C00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6E7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E98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022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82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16F2F"/>
    <w:multiLevelType w:val="hybridMultilevel"/>
    <w:tmpl w:val="18BA1EB6"/>
    <w:lvl w:ilvl="0" w:tplc="0F9AE5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0351501">
    <w:abstractNumId w:val="1"/>
  </w:num>
  <w:num w:numId="2" w16cid:durableId="72425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7F"/>
    <w:rsid w:val="0000120C"/>
    <w:rsid w:val="00037C61"/>
    <w:rsid w:val="000418E2"/>
    <w:rsid w:val="000B3525"/>
    <w:rsid w:val="000C04E8"/>
    <w:rsid w:val="000D3BDC"/>
    <w:rsid w:val="000D5083"/>
    <w:rsid w:val="001228B7"/>
    <w:rsid w:val="0015720F"/>
    <w:rsid w:val="00175251"/>
    <w:rsid w:val="00177A86"/>
    <w:rsid w:val="00185D5E"/>
    <w:rsid w:val="001969FF"/>
    <w:rsid w:val="001A2E18"/>
    <w:rsid w:val="001E3CC6"/>
    <w:rsid w:val="00206F56"/>
    <w:rsid w:val="00207FC9"/>
    <w:rsid w:val="00223C46"/>
    <w:rsid w:val="00275424"/>
    <w:rsid w:val="00285F40"/>
    <w:rsid w:val="002A3DD7"/>
    <w:rsid w:val="002C2CD2"/>
    <w:rsid w:val="003135EC"/>
    <w:rsid w:val="0033365F"/>
    <w:rsid w:val="003408FE"/>
    <w:rsid w:val="0034432A"/>
    <w:rsid w:val="0035124F"/>
    <w:rsid w:val="00356998"/>
    <w:rsid w:val="00367D54"/>
    <w:rsid w:val="0037008B"/>
    <w:rsid w:val="003720D2"/>
    <w:rsid w:val="00386BA9"/>
    <w:rsid w:val="003B68FB"/>
    <w:rsid w:val="0041479C"/>
    <w:rsid w:val="0045113C"/>
    <w:rsid w:val="00456EEF"/>
    <w:rsid w:val="00463641"/>
    <w:rsid w:val="00470651"/>
    <w:rsid w:val="00494F81"/>
    <w:rsid w:val="00497FB9"/>
    <w:rsid w:val="00502490"/>
    <w:rsid w:val="0050624A"/>
    <w:rsid w:val="00514297"/>
    <w:rsid w:val="00525183"/>
    <w:rsid w:val="00544143"/>
    <w:rsid w:val="00546151"/>
    <w:rsid w:val="00554124"/>
    <w:rsid w:val="00567D68"/>
    <w:rsid w:val="00573D3A"/>
    <w:rsid w:val="00591085"/>
    <w:rsid w:val="005A11B5"/>
    <w:rsid w:val="005A68A7"/>
    <w:rsid w:val="005C0474"/>
    <w:rsid w:val="005C750B"/>
    <w:rsid w:val="005D0563"/>
    <w:rsid w:val="005E011A"/>
    <w:rsid w:val="005F32C6"/>
    <w:rsid w:val="005F5C04"/>
    <w:rsid w:val="005F7C52"/>
    <w:rsid w:val="00602924"/>
    <w:rsid w:val="00616447"/>
    <w:rsid w:val="00657998"/>
    <w:rsid w:val="006D1ADE"/>
    <w:rsid w:val="006F41D3"/>
    <w:rsid w:val="00706A04"/>
    <w:rsid w:val="00741490"/>
    <w:rsid w:val="00743B77"/>
    <w:rsid w:val="00747F24"/>
    <w:rsid w:val="00754A5F"/>
    <w:rsid w:val="00773DE8"/>
    <w:rsid w:val="00774815"/>
    <w:rsid w:val="00795660"/>
    <w:rsid w:val="007F126C"/>
    <w:rsid w:val="007F196F"/>
    <w:rsid w:val="008070CD"/>
    <w:rsid w:val="0083702A"/>
    <w:rsid w:val="008539B9"/>
    <w:rsid w:val="0088715A"/>
    <w:rsid w:val="00894748"/>
    <w:rsid w:val="00895229"/>
    <w:rsid w:val="008A2156"/>
    <w:rsid w:val="008D1384"/>
    <w:rsid w:val="008E773C"/>
    <w:rsid w:val="00906380"/>
    <w:rsid w:val="00930590"/>
    <w:rsid w:val="00935FB5"/>
    <w:rsid w:val="009520B0"/>
    <w:rsid w:val="00957247"/>
    <w:rsid w:val="0095762F"/>
    <w:rsid w:val="00965ED3"/>
    <w:rsid w:val="009718AB"/>
    <w:rsid w:val="009746D9"/>
    <w:rsid w:val="009C58F9"/>
    <w:rsid w:val="009D194C"/>
    <w:rsid w:val="009D4B82"/>
    <w:rsid w:val="00A06521"/>
    <w:rsid w:val="00A107E6"/>
    <w:rsid w:val="00A41640"/>
    <w:rsid w:val="00A44C68"/>
    <w:rsid w:val="00A77D39"/>
    <w:rsid w:val="00A80730"/>
    <w:rsid w:val="00A86136"/>
    <w:rsid w:val="00A92C7D"/>
    <w:rsid w:val="00A934BA"/>
    <w:rsid w:val="00AA1B05"/>
    <w:rsid w:val="00AA2C72"/>
    <w:rsid w:val="00AD0F4E"/>
    <w:rsid w:val="00AD51CF"/>
    <w:rsid w:val="00B00591"/>
    <w:rsid w:val="00B0135E"/>
    <w:rsid w:val="00B12C6C"/>
    <w:rsid w:val="00B2618B"/>
    <w:rsid w:val="00B27DC7"/>
    <w:rsid w:val="00B30FFD"/>
    <w:rsid w:val="00B42167"/>
    <w:rsid w:val="00B533D7"/>
    <w:rsid w:val="00B85670"/>
    <w:rsid w:val="00BC2279"/>
    <w:rsid w:val="00BD188C"/>
    <w:rsid w:val="00C04D96"/>
    <w:rsid w:val="00C202AE"/>
    <w:rsid w:val="00C2678E"/>
    <w:rsid w:val="00C606F4"/>
    <w:rsid w:val="00CA0596"/>
    <w:rsid w:val="00CA0DA7"/>
    <w:rsid w:val="00CA177F"/>
    <w:rsid w:val="00CE7327"/>
    <w:rsid w:val="00D10BD2"/>
    <w:rsid w:val="00D17AAF"/>
    <w:rsid w:val="00D25829"/>
    <w:rsid w:val="00D320DB"/>
    <w:rsid w:val="00D341AC"/>
    <w:rsid w:val="00D6419F"/>
    <w:rsid w:val="00DE21E8"/>
    <w:rsid w:val="00DF4379"/>
    <w:rsid w:val="00E07C0C"/>
    <w:rsid w:val="00E138FB"/>
    <w:rsid w:val="00E21CDF"/>
    <w:rsid w:val="00E263A8"/>
    <w:rsid w:val="00E30F00"/>
    <w:rsid w:val="00E87FA8"/>
    <w:rsid w:val="00EE7C08"/>
    <w:rsid w:val="00EF3F5F"/>
    <w:rsid w:val="00EF756A"/>
    <w:rsid w:val="00EF7576"/>
    <w:rsid w:val="00F04EAD"/>
    <w:rsid w:val="00F21E2A"/>
    <w:rsid w:val="00F42266"/>
    <w:rsid w:val="00F56035"/>
    <w:rsid w:val="00FA6BB8"/>
    <w:rsid w:val="00FA6CEE"/>
    <w:rsid w:val="00FB1D5F"/>
    <w:rsid w:val="00FD091D"/>
    <w:rsid w:val="00FF160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8BBFA"/>
  <w15:chartTrackingRefBased/>
  <w15:docId w15:val="{4FD95DB6-07AA-4A54-881B-854290CE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C047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641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419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4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419F"/>
    <w:rPr>
      <w:sz w:val="18"/>
      <w:szCs w:val="18"/>
    </w:rPr>
  </w:style>
  <w:style w:type="character" w:styleId="a9">
    <w:name w:val="Hyperlink"/>
    <w:basedOn w:val="a0"/>
    <w:uiPriority w:val="99"/>
    <w:unhideWhenUsed/>
    <w:rsid w:val="00DF43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4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lxiao@yic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370D-9DFC-481D-9D24-36B2CCA7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949187967@qq.com</dc:creator>
  <cp:keywords/>
  <dc:description/>
  <cp:lastModifiedBy>Leilei Xiao</cp:lastModifiedBy>
  <cp:revision>34</cp:revision>
  <dcterms:created xsi:type="dcterms:W3CDTF">2025-09-02T06:20:00Z</dcterms:created>
  <dcterms:modified xsi:type="dcterms:W3CDTF">2025-09-02T06:54:00Z</dcterms:modified>
</cp:coreProperties>
</file>